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7281F" w:rsidRDefault="0037281F"/>
    <w:p w:rsidR="0037281F" w:rsidRDefault="00902519">
      <w:pPr>
        <w:jc w:val="center"/>
      </w:pPr>
      <w:r>
        <w:rPr>
          <w:noProof/>
          <w:lang w:eastAsia="en-GB"/>
        </w:rPr>
        <w:drawing>
          <wp:inline distT="0" distB="0" distL="0" distR="0">
            <wp:extent cx="4679315" cy="1753235"/>
            <wp:effectExtent l="19050" t="0" r="6985" b="0"/>
            <wp:docPr id="1" name="Picture 1" descr="Mekte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ktek ONLY"/>
                    <pic:cNvPicPr>
                      <a:picLocks noChangeAspect="1" noChangeArrowheads="1"/>
                    </pic:cNvPicPr>
                  </pic:nvPicPr>
                  <pic:blipFill>
                    <a:blip r:embed="rId7" cstate="print"/>
                    <a:srcRect/>
                    <a:stretch>
                      <a:fillRect/>
                    </a:stretch>
                  </pic:blipFill>
                  <pic:spPr bwMode="auto">
                    <a:xfrm>
                      <a:off x="0" y="0"/>
                      <a:ext cx="4679315" cy="1753235"/>
                    </a:xfrm>
                    <a:prstGeom prst="rect">
                      <a:avLst/>
                    </a:prstGeom>
                    <a:noFill/>
                    <a:ln w="9525">
                      <a:noFill/>
                      <a:miter lim="800000"/>
                      <a:headEnd/>
                      <a:tailEnd/>
                    </a:ln>
                  </pic:spPr>
                </pic:pic>
              </a:graphicData>
            </a:graphic>
          </wp:inline>
        </w:drawing>
      </w:r>
    </w:p>
    <w:p w:rsidR="0037281F" w:rsidRDefault="0037281F"/>
    <w:p w:rsidR="0037281F" w:rsidRDefault="0037281F">
      <w:pPr>
        <w:pStyle w:val="CommentText"/>
      </w:pPr>
    </w:p>
    <w:p w:rsidR="0037281F" w:rsidRDefault="0037281F">
      <w:pPr>
        <w:pStyle w:val="Heading3"/>
      </w:pPr>
    </w:p>
    <w:p w:rsidR="0037281F" w:rsidRDefault="0037281F">
      <w:pPr>
        <w:pStyle w:val="BlockText"/>
        <w:jc w:val="center"/>
        <w:rPr>
          <w:color w:val="FF0000"/>
          <w:sz w:val="72"/>
        </w:rPr>
      </w:pPr>
      <w:r>
        <w:rPr>
          <w:color w:val="FF0000"/>
          <w:sz w:val="72"/>
        </w:rPr>
        <w:t>Operator's Manual</w:t>
      </w:r>
    </w:p>
    <w:p w:rsidR="0037281F" w:rsidRDefault="0037281F">
      <w:pPr>
        <w:pStyle w:val="BlockText"/>
        <w:jc w:val="center"/>
        <w:rPr>
          <w:color w:val="FF0000"/>
          <w:sz w:val="48"/>
        </w:rPr>
      </w:pPr>
    </w:p>
    <w:p w:rsidR="0037281F" w:rsidRDefault="0037281F">
      <w:pPr>
        <w:pStyle w:val="BlockText"/>
        <w:jc w:val="center"/>
      </w:pPr>
      <w:r>
        <w:rPr>
          <w:color w:val="FF0000"/>
          <w:sz w:val="48"/>
        </w:rPr>
        <w:t>Programming Coin Mechanisms</w:t>
      </w:r>
    </w:p>
    <w:p w:rsidR="0037281F" w:rsidRDefault="0037281F">
      <w:pPr>
        <w:pStyle w:val="Heading5"/>
      </w:pPr>
    </w:p>
    <w:p w:rsidR="0037281F" w:rsidRDefault="0037281F">
      <w:pPr>
        <w:jc w:val="center"/>
        <w:rPr>
          <w:b/>
          <w:color w:val="0000FF"/>
          <w:sz w:val="72"/>
        </w:rPr>
      </w:pPr>
    </w:p>
    <w:p w:rsidR="0037281F" w:rsidRDefault="0037281F">
      <w:pPr>
        <w:jc w:val="center"/>
        <w:rPr>
          <w:b/>
          <w:color w:val="0000FF"/>
          <w:sz w:val="40"/>
        </w:rPr>
      </w:pPr>
      <w:proofErr w:type="spellStart"/>
      <w:r w:rsidRPr="00EA051C">
        <w:rPr>
          <w:b/>
          <w:color w:val="0000FF"/>
          <w:sz w:val="144"/>
        </w:rPr>
        <w:t>Mektek</w:t>
      </w:r>
      <w:proofErr w:type="spellEnd"/>
      <w:r w:rsidRPr="00EA051C">
        <w:rPr>
          <w:b/>
          <w:color w:val="0000FF"/>
          <w:sz w:val="144"/>
        </w:rPr>
        <w:t xml:space="preserve"> 3</w:t>
      </w:r>
      <w:r w:rsidRPr="00EA051C">
        <w:rPr>
          <w:b/>
          <w:color w:val="0000FF"/>
          <w:sz w:val="144"/>
        </w:rPr>
        <w:br/>
      </w:r>
      <w:r>
        <w:rPr>
          <w:b/>
          <w:color w:val="0000FF"/>
          <w:sz w:val="40"/>
        </w:rPr>
        <w:t xml:space="preserve"> </w:t>
      </w:r>
    </w:p>
    <w:p w:rsidR="001E7E1F" w:rsidRPr="000D46E4" w:rsidRDefault="0037281F">
      <w:pPr>
        <w:pStyle w:val="EnvelopeReturn"/>
        <w:jc w:val="center"/>
        <w:rPr>
          <w:b/>
          <w:color w:val="0040C0"/>
          <w:sz w:val="32"/>
        </w:rPr>
      </w:pPr>
      <w:r w:rsidRPr="000D46E4">
        <w:rPr>
          <w:b/>
          <w:color w:val="FF0000"/>
          <w:sz w:val="32"/>
        </w:rPr>
        <w:t>Software Version</w:t>
      </w:r>
      <w:r w:rsidR="001E7E1F">
        <w:rPr>
          <w:color w:val="FF0000"/>
          <w:sz w:val="32"/>
        </w:rPr>
        <w:br/>
      </w:r>
      <w:r w:rsidR="001E7E1F" w:rsidRPr="000D46E4">
        <w:rPr>
          <w:b/>
          <w:color w:val="0040C0"/>
          <w:sz w:val="32"/>
        </w:rPr>
        <w:t>Classic 3.0.4 or later</w:t>
      </w:r>
    </w:p>
    <w:p w:rsidR="0037281F" w:rsidRPr="000D46E4" w:rsidRDefault="001E7E1F">
      <w:pPr>
        <w:pStyle w:val="EnvelopeReturn"/>
        <w:jc w:val="center"/>
        <w:rPr>
          <w:b/>
          <w:color w:val="0040C0"/>
          <w:sz w:val="32"/>
        </w:rPr>
      </w:pPr>
      <w:r w:rsidRPr="000D46E4">
        <w:rPr>
          <w:b/>
          <w:color w:val="0040C0"/>
          <w:sz w:val="32"/>
        </w:rPr>
        <w:t>Plus 3.11</w:t>
      </w:r>
      <w:r w:rsidR="000D46E4">
        <w:rPr>
          <w:b/>
          <w:color w:val="0040C0"/>
          <w:sz w:val="32"/>
        </w:rPr>
        <w:t xml:space="preserve"> </w:t>
      </w:r>
      <w:r w:rsidRPr="000D46E4">
        <w:rPr>
          <w:b/>
          <w:color w:val="0040C0"/>
          <w:sz w:val="32"/>
        </w:rPr>
        <w:t>or later</w:t>
      </w:r>
    </w:p>
    <w:p w:rsidR="0037281F" w:rsidRPr="000D46E4" w:rsidRDefault="0037281F">
      <w:pPr>
        <w:rPr>
          <w:b/>
          <w:color w:val="0040C0"/>
        </w:rPr>
      </w:pPr>
    </w:p>
    <w:p w:rsidR="0037281F" w:rsidRDefault="0037281F"/>
    <w:p w:rsidR="0038704F" w:rsidRDefault="0038704F"/>
    <w:p w:rsidR="0038704F" w:rsidRDefault="0038704F"/>
    <w:p w:rsidR="0038704F" w:rsidRDefault="0038704F"/>
    <w:p w:rsidR="0038704F" w:rsidRDefault="0038704F"/>
    <w:p w:rsidR="0038704F" w:rsidRDefault="0038704F"/>
    <w:p w:rsidR="0038704F" w:rsidRDefault="0038704F"/>
    <w:p w:rsidR="0038704F" w:rsidRDefault="0038704F"/>
    <w:p w:rsidR="0037281F" w:rsidRDefault="0037281F">
      <w:pPr>
        <w:pStyle w:val="Heading1"/>
        <w:numPr>
          <w:ilvl w:val="0"/>
          <w:numId w:val="0"/>
        </w:numPr>
        <w:rPr>
          <w:b w:val="0"/>
          <w:i w:val="0"/>
          <w:color w:val="auto"/>
        </w:rPr>
      </w:pPr>
    </w:p>
    <w:p w:rsidR="0037281F" w:rsidRDefault="00AF7945">
      <w:pPr>
        <w:pStyle w:val="Heading1"/>
        <w:numPr>
          <w:ilvl w:val="0"/>
          <w:numId w:val="0"/>
        </w:numPr>
        <w:rPr>
          <w:rStyle w:val="BodyTextChar"/>
        </w:rPr>
      </w:pPr>
      <w:r>
        <w:rPr>
          <w:b w:val="0"/>
          <w:i w:val="0"/>
          <w:noProof/>
          <w:color w:val="auto"/>
          <w:lang w:val="en-US"/>
        </w:rPr>
        <w:pict>
          <v:shapetype id="_x0000_t202" coordsize="21600,21600" o:spt="202" path="m,l,21600r21600,l21600,xe">
            <v:stroke joinstyle="miter"/>
            <v:path gradientshapeok="t" o:connecttype="rect"/>
          </v:shapetype>
          <v:shape id="_x0000_s3669" type="#_x0000_t202" style="position:absolute;left:0;text-align:left;margin-left:352.35pt;margin-top:136pt;width:141.3pt;height:27.85pt;z-index:251745792" stroked="f">
            <v:textbox style="mso-next-textbox:#_x0000_s3669">
              <w:txbxContent>
                <w:p w:rsidR="00FD4E4B" w:rsidRDefault="00FD4E4B">
                  <w:pPr>
                    <w:pStyle w:val="Heading9"/>
                    <w:numPr>
                      <w:ilvl w:val="0"/>
                      <w:numId w:val="0"/>
                    </w:numPr>
                  </w:pPr>
                  <w:proofErr w:type="spellStart"/>
                  <w:r>
                    <w:t>Mektek</w:t>
                  </w:r>
                  <w:proofErr w:type="spellEnd"/>
                  <w:r>
                    <w:t xml:space="preserve"> 3 Manual 3.7</w:t>
                  </w:r>
                </w:p>
              </w:txbxContent>
            </v:textbox>
          </v:shape>
        </w:pict>
      </w:r>
      <w:r>
        <w:rPr>
          <w:b w:val="0"/>
          <w:i w:val="0"/>
          <w:noProof/>
          <w:color w:val="auto"/>
          <w:lang w:val="en-US"/>
        </w:rPr>
        <w:pict>
          <v:shape id="_x0000_s3667" type="#_x0000_t202" style="position:absolute;left:0;text-align:left;margin-left:-7.65pt;margin-top:75.95pt;width:155.4pt;height:81pt;flip:y;z-index:251743744" filled="f" stroked="f">
            <v:textbox style="mso-next-textbox:#_x0000_s3667">
              <w:txbxContent>
                <w:p w:rsidR="00FD4E4B" w:rsidRDefault="00FD4E4B">
                  <w:pPr>
                    <w:rPr>
                      <w:b/>
                      <w:sz w:val="20"/>
                    </w:rPr>
                  </w:pPr>
                  <w:proofErr w:type="spellStart"/>
                  <w:r>
                    <w:rPr>
                      <w:b/>
                      <w:sz w:val="20"/>
                    </w:rPr>
                    <w:t>Mektek</w:t>
                  </w:r>
                  <w:proofErr w:type="spellEnd"/>
                  <w:r>
                    <w:rPr>
                      <w:b/>
                      <w:sz w:val="20"/>
                    </w:rPr>
                    <w:t xml:space="preserve"> UK Ltd</w:t>
                  </w:r>
                </w:p>
                <w:p w:rsidR="00836D6B" w:rsidRDefault="00836D6B">
                  <w:pPr>
                    <w:rPr>
                      <w:b/>
                      <w:sz w:val="20"/>
                    </w:rPr>
                  </w:pPr>
                  <w:r>
                    <w:rPr>
                      <w:b/>
                      <w:sz w:val="20"/>
                    </w:rPr>
                    <w:t>“Agates”  Halldore Hill</w:t>
                  </w:r>
                </w:p>
                <w:p w:rsidR="00FD4E4B" w:rsidRDefault="00836D6B">
                  <w:pPr>
                    <w:rPr>
                      <w:b/>
                      <w:sz w:val="20"/>
                    </w:rPr>
                  </w:pPr>
                  <w:r>
                    <w:rPr>
                      <w:b/>
                      <w:sz w:val="20"/>
                    </w:rPr>
                    <w:t>Cookham</w:t>
                  </w:r>
                </w:p>
                <w:p w:rsidR="00FD4E4B" w:rsidRDefault="00FD4E4B">
                  <w:pPr>
                    <w:rPr>
                      <w:b/>
                      <w:sz w:val="20"/>
                    </w:rPr>
                  </w:pPr>
                  <w:r>
                    <w:rPr>
                      <w:b/>
                      <w:sz w:val="20"/>
                    </w:rPr>
                    <w:t>B</w:t>
                  </w:r>
                  <w:r w:rsidR="00836D6B">
                    <w:rPr>
                      <w:b/>
                      <w:sz w:val="20"/>
                    </w:rPr>
                    <w:t>erks</w:t>
                  </w:r>
                </w:p>
                <w:p w:rsidR="00FD4E4B" w:rsidRDefault="00836D6B">
                  <w:pPr>
                    <w:rPr>
                      <w:b/>
                      <w:sz w:val="20"/>
                    </w:rPr>
                  </w:pPr>
                  <w:r>
                    <w:rPr>
                      <w:b/>
                      <w:sz w:val="20"/>
                    </w:rPr>
                    <w:t>SL6 9EX</w:t>
                  </w:r>
                </w:p>
                <w:p w:rsidR="00FD4E4B" w:rsidRDefault="00FD4E4B">
                  <w:pPr>
                    <w:rPr>
                      <w:b/>
                      <w:sz w:val="20"/>
                    </w:rPr>
                  </w:pPr>
                  <w:r>
                    <w:rPr>
                      <w:b/>
                      <w:sz w:val="20"/>
                    </w:rPr>
                    <w:t>U.K.</w:t>
                  </w:r>
                </w:p>
                <w:p w:rsidR="00FD4E4B" w:rsidRDefault="00FD4E4B"/>
              </w:txbxContent>
            </v:textbox>
          </v:shape>
        </w:pict>
      </w:r>
      <w:r>
        <w:rPr>
          <w:b w:val="0"/>
          <w:i w:val="0"/>
          <w:noProof/>
          <w:color w:val="auto"/>
          <w:lang w:val="en-US"/>
        </w:rPr>
        <w:pict>
          <v:shape id="_x0000_s3668" type="#_x0000_t202" style="position:absolute;left:0;text-align:left;margin-left:271.35pt;margin-top:77.95pt;width:232.2pt;height:58.05pt;z-index:251744768" filled="f" stroked="f">
            <v:textbox style="mso-next-textbox:#_x0000_s3668">
              <w:txbxContent>
                <w:p w:rsidR="00FD4E4B" w:rsidRDefault="00FD4E4B">
                  <w:pPr>
                    <w:rPr>
                      <w:b/>
                      <w:sz w:val="20"/>
                    </w:rPr>
                  </w:pPr>
                  <w:r>
                    <w:rPr>
                      <w:b/>
                      <w:sz w:val="20"/>
                    </w:rPr>
                    <w:t>Tel:  (44) 1628 525525</w:t>
                  </w:r>
                </w:p>
                <w:p w:rsidR="00FD4E4B" w:rsidRDefault="00FD4E4B">
                  <w:pPr>
                    <w:rPr>
                      <w:b/>
                      <w:sz w:val="20"/>
                    </w:rPr>
                  </w:pPr>
                  <w:bookmarkStart w:id="0" w:name="_GoBack"/>
                  <w:bookmarkEnd w:id="0"/>
                  <w:r>
                    <w:rPr>
                      <w:b/>
                      <w:sz w:val="20"/>
                    </w:rPr>
                    <w:t xml:space="preserve">Email: </w:t>
                  </w:r>
                  <w:hyperlink r:id="rId8" w:history="1">
                    <w:r>
                      <w:rPr>
                        <w:rStyle w:val="Hyperlink"/>
                        <w:b/>
                        <w:sz w:val="20"/>
                      </w:rPr>
                      <w:t>sales@mektek</w:t>
                    </w:r>
                    <w:bookmarkStart w:id="1" w:name="_Hlt99334230"/>
                    <w:r>
                      <w:rPr>
                        <w:rStyle w:val="Hyperlink"/>
                        <w:b/>
                        <w:sz w:val="20"/>
                      </w:rPr>
                      <w:t>i</w:t>
                    </w:r>
                    <w:bookmarkEnd w:id="1"/>
                    <w:r>
                      <w:rPr>
                        <w:rStyle w:val="Hyperlink"/>
                        <w:b/>
                        <w:sz w:val="20"/>
                      </w:rPr>
                      <w:t>nternational.com</w:t>
                    </w:r>
                  </w:hyperlink>
                </w:p>
                <w:p w:rsidR="00FD4E4B" w:rsidRDefault="00FD4E4B">
                  <w:pPr>
                    <w:rPr>
                      <w:b/>
                      <w:sz w:val="20"/>
                    </w:rPr>
                  </w:pPr>
                  <w:r>
                    <w:rPr>
                      <w:b/>
                      <w:sz w:val="20"/>
                    </w:rPr>
                    <w:t>Website: mektekinternational.com</w:t>
                  </w:r>
                </w:p>
              </w:txbxContent>
            </v:textbox>
          </v:shape>
        </w:pict>
      </w:r>
      <w:r w:rsidR="0037281F">
        <w:rPr>
          <w:b w:val="0"/>
          <w:i w:val="0"/>
          <w:color w:val="auto"/>
        </w:rPr>
        <w:br w:type="page"/>
      </w:r>
      <w:r w:rsidR="0037281F">
        <w:rPr>
          <w:sz w:val="24"/>
        </w:rPr>
        <w:lastRenderedPageBreak/>
        <w:t>Contents</w:t>
      </w:r>
      <w:r w:rsidR="0037281F">
        <w:rPr>
          <w:rStyle w:val="BodyTextChar"/>
        </w:rPr>
        <w:br/>
      </w:r>
    </w:p>
    <w:p w:rsidR="0037281F" w:rsidRPr="00E043FF" w:rsidRDefault="0037281F">
      <w:pPr>
        <w:pStyle w:val="Heading3"/>
        <w:rPr>
          <w:b/>
        </w:rPr>
      </w:pPr>
      <w:r w:rsidRPr="00E043FF">
        <w:rPr>
          <w:b/>
        </w:rPr>
        <w:t xml:space="preserve">Installation </w:t>
      </w:r>
    </w:p>
    <w:p w:rsidR="0037281F" w:rsidRDefault="0037281F">
      <w:pPr>
        <w:rPr>
          <w:szCs w:val="18"/>
        </w:rPr>
      </w:pPr>
      <w:r>
        <w:rPr>
          <w:szCs w:val="18"/>
        </w:rPr>
        <w:t>PC requirements, software installation, connection, Programmer to PC connection, configuring your system.</w:t>
      </w:r>
    </w:p>
    <w:p w:rsidR="0037281F" w:rsidRDefault="0037281F">
      <w:pPr>
        <w:spacing w:before="120"/>
        <w:rPr>
          <w:szCs w:val="18"/>
        </w:rPr>
      </w:pPr>
      <w:r>
        <w:rPr>
          <w:b/>
          <w:bCs/>
          <w:color w:val="0000FF"/>
          <w:szCs w:val="18"/>
        </w:rPr>
        <w:t>Mechanisms supported</w:t>
      </w:r>
    </w:p>
    <w:p w:rsidR="0037281F" w:rsidRDefault="0037281F">
      <w:pPr>
        <w:pStyle w:val="Heading3"/>
      </w:pPr>
      <w:r>
        <w:t xml:space="preserve">How the programmer works </w:t>
      </w:r>
    </w:p>
    <w:p w:rsidR="0037281F" w:rsidRDefault="0037281F">
      <w:pPr>
        <w:rPr>
          <w:szCs w:val="18"/>
        </w:rPr>
      </w:pPr>
      <w:r>
        <w:rPr>
          <w:szCs w:val="18"/>
        </w:rPr>
        <w:t xml:space="preserve">Validator function, programmer function. </w:t>
      </w:r>
    </w:p>
    <w:p w:rsidR="0037281F" w:rsidRDefault="0037281F">
      <w:pPr>
        <w:pStyle w:val="Heading3"/>
      </w:pPr>
      <w:r>
        <w:t xml:space="preserve">Credits </w:t>
      </w:r>
    </w:p>
    <w:p w:rsidR="0037281F" w:rsidRDefault="0037281F">
      <w:pPr>
        <w:rPr>
          <w:szCs w:val="18"/>
        </w:rPr>
      </w:pPr>
      <w:r>
        <w:rPr>
          <w:szCs w:val="18"/>
        </w:rPr>
        <w:t xml:space="preserve">What is a credit, checking &amp; loading </w:t>
      </w:r>
      <w:proofErr w:type="gramStart"/>
      <w:r>
        <w:rPr>
          <w:szCs w:val="18"/>
        </w:rPr>
        <w:t>credits.</w:t>
      </w:r>
      <w:proofErr w:type="gramEnd"/>
    </w:p>
    <w:p w:rsidR="0037281F" w:rsidRDefault="0037281F">
      <w:pPr>
        <w:spacing w:before="120"/>
        <w:rPr>
          <w:rStyle w:val="Heading3Char"/>
        </w:rPr>
      </w:pPr>
      <w:r>
        <w:rPr>
          <w:rStyle w:val="Heading3Char"/>
        </w:rPr>
        <w:br/>
      </w:r>
    </w:p>
    <w:p w:rsidR="0037281F" w:rsidRDefault="0037281F">
      <w:pPr>
        <w:spacing w:before="120"/>
        <w:rPr>
          <w:rStyle w:val="Heading3Char"/>
        </w:rPr>
      </w:pPr>
      <w:r>
        <w:rPr>
          <w:rStyle w:val="Heading3Char"/>
          <w:b/>
          <w:bCs/>
        </w:rPr>
        <w:t>Classic</w:t>
      </w:r>
      <w:r w:rsidR="00EA051C">
        <w:rPr>
          <w:rStyle w:val="Heading3Char"/>
          <w:b/>
          <w:bCs/>
        </w:rPr>
        <w:t xml:space="preserve"> program:</w:t>
      </w:r>
    </w:p>
    <w:p w:rsidR="0037281F" w:rsidRDefault="0037281F">
      <w:pPr>
        <w:pStyle w:val="Heading3"/>
      </w:pPr>
      <w:r>
        <w:t xml:space="preserve">Data storage devices </w:t>
      </w:r>
    </w:p>
    <w:p w:rsidR="0037281F" w:rsidRDefault="0037281F">
      <w:r>
        <w:t xml:space="preserve">Purpose, Coin Controls/NRI EEPROM, Mars PROM &amp; E+1 </w:t>
      </w:r>
    </w:p>
    <w:p w:rsidR="0037281F" w:rsidRDefault="0037281F">
      <w:pPr>
        <w:pStyle w:val="Heading3"/>
      </w:pPr>
      <w:r>
        <w:t>Getting started</w:t>
      </w:r>
    </w:p>
    <w:p w:rsidR="0037281F" w:rsidRDefault="0037281F">
      <w:pPr>
        <w:rPr>
          <w:szCs w:val="18"/>
        </w:rPr>
      </w:pPr>
      <w:r>
        <w:rPr>
          <w:szCs w:val="18"/>
        </w:rPr>
        <w:t xml:space="preserve">Looms, </w:t>
      </w:r>
      <w:proofErr w:type="spellStart"/>
      <w:r>
        <w:rPr>
          <w:szCs w:val="18"/>
        </w:rPr>
        <w:t>Coinset</w:t>
      </w:r>
      <w:proofErr w:type="spellEnd"/>
      <w:r>
        <w:rPr>
          <w:szCs w:val="18"/>
        </w:rPr>
        <w:t xml:space="preserve"> Files, coins.</w:t>
      </w:r>
    </w:p>
    <w:p w:rsidR="0037281F" w:rsidRDefault="0037281F">
      <w:pPr>
        <w:pStyle w:val="Heading3"/>
      </w:pPr>
      <w:r>
        <w:t>Basic reprogramming routines</w:t>
      </w:r>
    </w:p>
    <w:p w:rsidR="0037281F" w:rsidRDefault="0037281F">
      <w:pPr>
        <w:rPr>
          <w:szCs w:val="18"/>
        </w:rPr>
      </w:pPr>
      <w:r>
        <w:rPr>
          <w:szCs w:val="18"/>
        </w:rPr>
        <w:t>Mars – example MS1600</w:t>
      </w:r>
      <w:r w:rsidR="00E043FF">
        <w:rPr>
          <w:szCs w:val="18"/>
        </w:rPr>
        <w:t xml:space="preserve"> (Using a </w:t>
      </w:r>
      <w:proofErr w:type="spellStart"/>
      <w:r w:rsidR="00E043FF">
        <w:rPr>
          <w:szCs w:val="18"/>
        </w:rPr>
        <w:t>Coinset</w:t>
      </w:r>
      <w:proofErr w:type="spellEnd"/>
      <w:r w:rsidR="00E043FF">
        <w:rPr>
          <w:szCs w:val="18"/>
        </w:rPr>
        <w:t xml:space="preserve"> File</w:t>
      </w:r>
      <w:r w:rsidR="007402C8">
        <w:rPr>
          <w:szCs w:val="18"/>
        </w:rPr>
        <w:t>) - V3.0.4 &amp; later software</w:t>
      </w:r>
    </w:p>
    <w:p w:rsidR="0037281F" w:rsidRDefault="0037281F">
      <w:pPr>
        <w:pStyle w:val="CommentText"/>
        <w:rPr>
          <w:szCs w:val="18"/>
        </w:rPr>
      </w:pPr>
      <w:r>
        <w:rPr>
          <w:szCs w:val="18"/>
        </w:rPr>
        <w:t>Coin Controls – example C120</w:t>
      </w:r>
      <w:r w:rsidR="00E043FF">
        <w:rPr>
          <w:szCs w:val="18"/>
        </w:rPr>
        <w:t xml:space="preserve"> (Using a </w:t>
      </w:r>
      <w:proofErr w:type="spellStart"/>
      <w:r w:rsidR="00E043FF">
        <w:rPr>
          <w:szCs w:val="18"/>
        </w:rPr>
        <w:t>Coinset</w:t>
      </w:r>
      <w:proofErr w:type="spellEnd"/>
      <w:r w:rsidR="00E043FF">
        <w:rPr>
          <w:szCs w:val="18"/>
        </w:rPr>
        <w:t xml:space="preserve"> File)</w:t>
      </w:r>
      <w:r w:rsidR="007402C8">
        <w:rPr>
          <w:szCs w:val="18"/>
        </w:rPr>
        <w:t xml:space="preserve"> ) - V3.0.4 &amp; later software</w:t>
      </w:r>
    </w:p>
    <w:p w:rsidR="0037281F" w:rsidRDefault="00E043FF">
      <w:pPr>
        <w:rPr>
          <w:szCs w:val="18"/>
        </w:rPr>
      </w:pPr>
      <w:r>
        <w:rPr>
          <w:szCs w:val="18"/>
        </w:rPr>
        <w:t xml:space="preserve">All types - </w:t>
      </w:r>
      <w:r w:rsidR="0037281F">
        <w:rPr>
          <w:szCs w:val="18"/>
        </w:rPr>
        <w:t>Wizards - Add/replace a coin, Slug Fix, Edit Limits.</w:t>
      </w:r>
    </w:p>
    <w:p w:rsidR="0037281F" w:rsidRDefault="0037281F">
      <w:pPr>
        <w:pStyle w:val="Heading3"/>
      </w:pPr>
      <w:r>
        <w:t>Discriminating against a known slug</w:t>
      </w:r>
    </w:p>
    <w:p w:rsidR="0037281F" w:rsidRDefault="0037281F">
      <w:pPr>
        <w:rPr>
          <w:szCs w:val="18"/>
        </w:rPr>
      </w:pPr>
      <w:r>
        <w:rPr>
          <w:szCs w:val="18"/>
        </w:rPr>
        <w:t xml:space="preserve">Using </w:t>
      </w:r>
      <w:proofErr w:type="spellStart"/>
      <w:r>
        <w:rPr>
          <w:szCs w:val="18"/>
        </w:rPr>
        <w:t>Coinset</w:t>
      </w:r>
      <w:proofErr w:type="spellEnd"/>
      <w:r>
        <w:rPr>
          <w:szCs w:val="18"/>
        </w:rPr>
        <w:t xml:space="preserve"> file and Slug Fix Wizard</w:t>
      </w:r>
    </w:p>
    <w:p w:rsidR="0037281F" w:rsidRDefault="0037281F">
      <w:pPr>
        <w:pStyle w:val="Heading3"/>
      </w:pPr>
      <w:r>
        <w:t>Additional features:</w:t>
      </w:r>
    </w:p>
    <w:p w:rsidR="0037281F" w:rsidRDefault="0037281F">
      <w:pPr>
        <w:rPr>
          <w:szCs w:val="18"/>
        </w:rPr>
      </w:pPr>
      <w:r>
        <w:rPr>
          <w:szCs w:val="18"/>
        </w:rPr>
        <w:t>Mars - PROM Utilities, Flier limits.</w:t>
      </w:r>
    </w:p>
    <w:p w:rsidR="0037281F" w:rsidRDefault="0037281F">
      <w:pPr>
        <w:rPr>
          <w:szCs w:val="18"/>
        </w:rPr>
      </w:pPr>
      <w:r>
        <w:rPr>
          <w:szCs w:val="18"/>
        </w:rPr>
        <w:t>Coin Controls/NRI - EEPROM Utilities, Cloning</w:t>
      </w:r>
      <w:r w:rsidR="009E6E78">
        <w:rPr>
          <w:szCs w:val="18"/>
        </w:rPr>
        <w:t>.</w:t>
      </w:r>
      <w:r>
        <w:rPr>
          <w:szCs w:val="18"/>
        </w:rPr>
        <w:t xml:space="preserve"> </w:t>
      </w:r>
    </w:p>
    <w:p w:rsidR="0037281F" w:rsidRDefault="0037281F">
      <w:pPr>
        <w:pStyle w:val="Heading3"/>
      </w:pPr>
      <w:r>
        <w:t>Reprogramming by mechanism type</w:t>
      </w:r>
    </w:p>
    <w:p w:rsidR="0037281F" w:rsidRDefault="0037281F">
      <w:pPr>
        <w:rPr>
          <w:szCs w:val="18"/>
        </w:rPr>
      </w:pPr>
      <w:r>
        <w:rPr>
          <w:szCs w:val="18"/>
        </w:rPr>
        <w:t>Mars: MS1000, MS1400, ME111/MS111, ME181, MS130B1</w:t>
      </w:r>
    </w:p>
    <w:p w:rsidR="0037281F" w:rsidRDefault="0037281F">
      <w:pPr>
        <w:rPr>
          <w:szCs w:val="18"/>
        </w:rPr>
      </w:pPr>
      <w:r>
        <w:rPr>
          <w:szCs w:val="18"/>
        </w:rPr>
        <w:t>Coin Controls: C120, C220B, C335, C435/C435A, C450, C220/Sentinel</w:t>
      </w:r>
    </w:p>
    <w:p w:rsidR="0037281F" w:rsidRDefault="0037281F">
      <w:pPr>
        <w:rPr>
          <w:szCs w:val="18"/>
        </w:rPr>
      </w:pPr>
      <w:r>
        <w:rPr>
          <w:szCs w:val="18"/>
        </w:rPr>
        <w:t>NRI: G13, G10, G40</w:t>
      </w:r>
    </w:p>
    <w:p w:rsidR="0037281F" w:rsidRDefault="0037281F">
      <w:pPr>
        <w:spacing w:before="120"/>
        <w:rPr>
          <w:szCs w:val="18"/>
        </w:rPr>
      </w:pPr>
      <w:r>
        <w:rPr>
          <w:b/>
          <w:color w:val="0000FF"/>
          <w:szCs w:val="18"/>
        </w:rPr>
        <w:t>Help</w:t>
      </w:r>
      <w:r>
        <w:rPr>
          <w:szCs w:val="18"/>
        </w:rPr>
        <w:br/>
        <w:t xml:space="preserve">Obtaining </w:t>
      </w:r>
      <w:proofErr w:type="spellStart"/>
      <w:r>
        <w:rPr>
          <w:szCs w:val="18"/>
        </w:rPr>
        <w:t>Coinset</w:t>
      </w:r>
      <w:proofErr w:type="spellEnd"/>
      <w:r>
        <w:rPr>
          <w:szCs w:val="18"/>
        </w:rPr>
        <w:t xml:space="preserve"> Files, Updating operating software, technical help.</w:t>
      </w:r>
    </w:p>
    <w:p w:rsidR="0037281F" w:rsidRDefault="0037281F">
      <w:pPr>
        <w:rPr>
          <w:szCs w:val="18"/>
        </w:rPr>
      </w:pPr>
      <w:r>
        <w:rPr>
          <w:szCs w:val="18"/>
        </w:rPr>
        <w:t>Fault finding table</w:t>
      </w:r>
    </w:p>
    <w:p w:rsidR="0037281F" w:rsidRDefault="0037281F">
      <w:r>
        <w:t>Mechanism fails validator test after programming – identify the problem, tuning Limits.</w:t>
      </w:r>
    </w:p>
    <w:p w:rsidR="0037281F" w:rsidRDefault="0037281F">
      <w:pPr>
        <w:pStyle w:val="Heading3"/>
      </w:pPr>
      <w:r>
        <w:t>Description of Screens:</w:t>
      </w:r>
      <w:r>
        <w:br/>
      </w:r>
      <w:r>
        <w:rPr>
          <w:bCs w:val="0"/>
          <w:color w:val="auto"/>
          <w:szCs w:val="20"/>
        </w:rPr>
        <w:t>Capture Measurements &amp; PROM Limits</w:t>
      </w:r>
      <w:r>
        <w:t xml:space="preserve"> </w:t>
      </w:r>
    </w:p>
    <w:p w:rsidR="0037281F" w:rsidRDefault="0037281F">
      <w:pPr>
        <w:pStyle w:val="Heading3"/>
      </w:pPr>
      <w:r>
        <w:t xml:space="preserve">Description of generic </w:t>
      </w:r>
      <w:proofErr w:type="spellStart"/>
      <w:r>
        <w:t>Coinset</w:t>
      </w:r>
      <w:proofErr w:type="spellEnd"/>
      <w:r>
        <w:t xml:space="preserve"> Files</w:t>
      </w:r>
    </w:p>
    <w:p w:rsidR="0037281F" w:rsidRDefault="0037281F">
      <w:pPr>
        <w:rPr>
          <w:rStyle w:val="Heading3Char"/>
        </w:rPr>
      </w:pPr>
    </w:p>
    <w:p w:rsidR="0037281F" w:rsidRDefault="0037281F">
      <w:pPr>
        <w:rPr>
          <w:rStyle w:val="Heading3Char"/>
          <w:b/>
          <w:bCs/>
        </w:rPr>
      </w:pPr>
      <w:r>
        <w:rPr>
          <w:rStyle w:val="Heading3Char"/>
          <w:b/>
          <w:bCs/>
        </w:rPr>
        <w:br w:type="page"/>
      </w:r>
    </w:p>
    <w:p w:rsidR="00020270" w:rsidRDefault="00020270">
      <w:pPr>
        <w:rPr>
          <w:rStyle w:val="Heading3Char"/>
          <w:b/>
          <w:bCs/>
        </w:rPr>
      </w:pPr>
    </w:p>
    <w:p w:rsidR="0037281F" w:rsidRDefault="0037281F">
      <w:pPr>
        <w:rPr>
          <w:b/>
          <w:bCs/>
          <w:szCs w:val="18"/>
        </w:rPr>
      </w:pPr>
      <w:r>
        <w:rPr>
          <w:rStyle w:val="Heading3Char"/>
          <w:b/>
          <w:bCs/>
        </w:rPr>
        <w:t xml:space="preserve">Plus </w:t>
      </w:r>
      <w:r w:rsidR="00EA051C">
        <w:rPr>
          <w:rStyle w:val="Heading3Char"/>
          <w:b/>
          <w:bCs/>
        </w:rPr>
        <w:t>Program:</w:t>
      </w:r>
    </w:p>
    <w:p w:rsidR="0037281F" w:rsidRDefault="0037281F">
      <w:pPr>
        <w:pStyle w:val="Heading3"/>
      </w:pPr>
      <w:r>
        <w:t>Getting started</w:t>
      </w:r>
    </w:p>
    <w:p w:rsidR="0037281F" w:rsidRDefault="0037281F">
      <w:pPr>
        <w:pStyle w:val="Heading3"/>
      </w:pPr>
      <w:r>
        <w:t>Basic reprogramming routine (CF115, 126, 330 &amp; 560)</w:t>
      </w:r>
    </w:p>
    <w:p w:rsidR="0037281F" w:rsidRDefault="0037281F">
      <w:pPr>
        <w:pStyle w:val="Heading3"/>
      </w:pPr>
      <w:r>
        <w:t>Settings (560)</w:t>
      </w:r>
    </w:p>
    <w:p w:rsidR="0037281F" w:rsidRDefault="0037281F">
      <w:pPr>
        <w:pStyle w:val="Heading3"/>
      </w:pPr>
      <w:r>
        <w:t>Settings (CF115,126, 330)</w:t>
      </w:r>
    </w:p>
    <w:p w:rsidR="0037281F" w:rsidRDefault="0037281F">
      <w:r>
        <w:t>Enable channel, Window width, Output line, BCO Hex Code, BCO inhibit line, Routing header, Memory routing.</w:t>
      </w:r>
    </w:p>
    <w:p w:rsidR="0037281F" w:rsidRDefault="0037281F">
      <w:pPr>
        <w:pStyle w:val="Heading3"/>
      </w:pPr>
      <w:r>
        <w:t>Reprogramming CF330</w:t>
      </w:r>
      <w:r>
        <w:br/>
      </w:r>
      <w:r>
        <w:rPr>
          <w:color w:val="auto"/>
        </w:rPr>
        <w:t>Settings, Programming &amp; Discriminator selection.</w:t>
      </w:r>
    </w:p>
    <w:p w:rsidR="0037281F" w:rsidRDefault="0037281F">
      <w:pPr>
        <w:pStyle w:val="Heading3"/>
      </w:pPr>
      <w:r>
        <w:t>Reprogramming &amp; settings (CF340 Creditor)</w:t>
      </w:r>
      <w:r>
        <w:br/>
      </w:r>
      <w:r>
        <w:rPr>
          <w:bCs w:val="0"/>
          <w:color w:val="auto"/>
          <w:szCs w:val="20"/>
        </w:rPr>
        <w:t>Interface board ( RVCI function, Single/Multi Player, Bonuses), Reprogramming, Test Function, Settings.</w:t>
      </w:r>
      <w:r>
        <w:br/>
      </w:r>
      <w:r>
        <w:br/>
        <w:t>Utilities</w:t>
      </w:r>
      <w:r>
        <w:br/>
      </w:r>
      <w:r>
        <w:rPr>
          <w:bCs w:val="0"/>
          <w:color w:val="auto"/>
          <w:szCs w:val="20"/>
        </w:rPr>
        <w:t>Save to File, Load from File, Copy Configuration,</w:t>
      </w:r>
      <w:r>
        <w:t xml:space="preserve"> </w:t>
      </w:r>
    </w:p>
    <w:p w:rsidR="0037281F" w:rsidRPr="005044D1" w:rsidRDefault="0037281F">
      <w:pPr>
        <w:pStyle w:val="Heading3"/>
        <w:rPr>
          <w:color w:val="auto"/>
        </w:rPr>
      </w:pPr>
      <w:r w:rsidRPr="005044D1">
        <w:rPr>
          <w:color w:val="auto"/>
        </w:rPr>
        <w:t>Validator LED code</w:t>
      </w:r>
    </w:p>
    <w:p w:rsidR="0037281F" w:rsidRPr="005044D1" w:rsidRDefault="0037281F">
      <w:pPr>
        <w:pStyle w:val="Heading3"/>
        <w:rPr>
          <w:color w:val="auto"/>
        </w:rPr>
      </w:pPr>
      <w:r w:rsidRPr="005044D1">
        <w:rPr>
          <w:color w:val="auto"/>
        </w:rPr>
        <w:t>Restoring Original Configuration from Backup File</w:t>
      </w:r>
    </w:p>
    <w:p w:rsidR="0037281F" w:rsidRDefault="0037281F">
      <w:pPr>
        <w:pStyle w:val="Heading3"/>
        <w:rPr>
          <w:bCs w:val="0"/>
          <w:color w:val="auto"/>
          <w:szCs w:val="20"/>
        </w:rPr>
      </w:pPr>
      <w:r>
        <w:t>Help</w:t>
      </w:r>
      <w:r>
        <w:br/>
      </w:r>
      <w:r>
        <w:rPr>
          <w:bCs w:val="0"/>
          <w:color w:val="auto"/>
          <w:szCs w:val="20"/>
        </w:rPr>
        <w:t xml:space="preserve">Updating operating software, technical help, </w:t>
      </w:r>
      <w:r>
        <w:rPr>
          <w:bCs w:val="0"/>
          <w:color w:val="auto"/>
          <w:szCs w:val="20"/>
        </w:rPr>
        <w:br/>
        <w:t>Fault finding table</w:t>
      </w:r>
      <w:r>
        <w:rPr>
          <w:bCs w:val="0"/>
          <w:color w:val="auto"/>
          <w:szCs w:val="20"/>
        </w:rPr>
        <w:br/>
        <w:t>Connecting Loom Selection</w:t>
      </w:r>
    </w:p>
    <w:p w:rsidR="0037281F" w:rsidRDefault="0037281F">
      <w:pPr>
        <w:pStyle w:val="Heading3"/>
      </w:pPr>
      <w:r>
        <w:t>.</w:t>
      </w:r>
    </w:p>
    <w:p w:rsidR="0037281F" w:rsidRDefault="0037281F">
      <w:pPr>
        <w:rPr>
          <w:szCs w:val="18"/>
        </w:rPr>
      </w:pPr>
      <w:r>
        <w:rPr>
          <w:szCs w:val="18"/>
        </w:rPr>
        <w:br w:type="page"/>
      </w:r>
    </w:p>
    <w:p w:rsidR="0037281F" w:rsidRDefault="00AF7945">
      <w:pPr>
        <w:pStyle w:val="Heading2"/>
      </w:pPr>
      <w:r>
        <w:rPr>
          <w:noProof/>
          <w:lang w:val="en-US"/>
        </w:rPr>
        <w:lastRenderedPageBreak/>
        <w:pict>
          <v:shape id="_x0000_s3495" type="#_x0000_t202" style="position:absolute;left:0;text-align:left;margin-left:-7.65pt;margin-top:-20.15pt;width:513pt;height:207pt;z-index:251681280" filled="f" stroked="f">
            <v:textbox style="mso-next-textbox:#_x0000_s3495">
              <w:txbxContent>
                <w:p w:rsidR="00FD4E4B" w:rsidRDefault="00FD4E4B"/>
              </w:txbxContent>
            </v:textbox>
          </v:shape>
        </w:pict>
      </w:r>
      <w:r>
        <w:rPr>
          <w:noProof/>
          <w:lang w:val="en-US"/>
        </w:rPr>
        <w:pict>
          <v:shape id="_x0000_s3446" type="#_x0000_t202" style="position:absolute;left:0;text-align:left;margin-left:427.85pt;margin-top:84.25pt;width:54pt;height:18pt;z-index:251660800" filled="f" stroked="f">
            <v:textbox style="mso-next-textbox:#_x0000_s3446">
              <w:txbxContent>
                <w:p w:rsidR="00FD4E4B" w:rsidRDefault="00FD4E4B">
                  <w:pPr>
                    <w:rPr>
                      <w:sz w:val="16"/>
                    </w:rPr>
                  </w:pPr>
                  <w:r>
                    <w:rPr>
                      <w:sz w:val="16"/>
                    </w:rPr>
                    <w:t>24v input</w:t>
                  </w:r>
                </w:p>
              </w:txbxContent>
            </v:textbox>
          </v:shape>
        </w:pict>
      </w:r>
      <w:r>
        <w:rPr>
          <w:noProof/>
          <w:lang w:val="en-US"/>
        </w:rPr>
        <w:pict>
          <v:line id="_x0000_s3437" style="position:absolute;left:0;text-align:left;flip:x;z-index:251655680" from="415.35pt,96.25pt" to="433.35pt,111.75pt">
            <v:stroke endarrow="block"/>
          </v:line>
        </w:pict>
      </w:r>
      <w:r>
        <w:rPr>
          <w:noProof/>
          <w:lang w:val="en-US"/>
        </w:rPr>
        <w:pict>
          <v:line id="_x0000_s3488" style="position:absolute;left:0;text-align:left;flip:x;z-index:251677184" from="379.35pt,69.25pt" to="406.35pt,105.25pt">
            <v:stroke endarrow="block"/>
          </v:line>
        </w:pict>
      </w:r>
      <w:r>
        <w:rPr>
          <w:noProof/>
          <w:lang w:val="en-US"/>
        </w:rPr>
        <w:pict>
          <v:shape id="_x0000_s3445" type="#_x0000_t202" style="position:absolute;left:0;text-align:left;margin-left:406.35pt;margin-top:60.25pt;width:81pt;height:18pt;z-index:251659776" stroked="f">
            <v:textbox style="mso-next-textbox:#_x0000_s3445">
              <w:txbxContent>
                <w:p w:rsidR="00FD4E4B" w:rsidRDefault="00FD4E4B">
                  <w:pPr>
                    <w:rPr>
                      <w:sz w:val="16"/>
                    </w:rPr>
                  </w:pPr>
                  <w:r>
                    <w:rPr>
                      <w:sz w:val="16"/>
                    </w:rPr>
                    <w:t>Indicator  LEDs</w:t>
                  </w:r>
                </w:p>
              </w:txbxContent>
            </v:textbox>
          </v:shape>
        </w:pict>
      </w:r>
      <w:r>
        <w:rPr>
          <w:noProof/>
          <w:lang w:val="en-US"/>
        </w:rPr>
        <w:pict>
          <v:line id="_x0000_s3435" style="position:absolute;left:0;text-align:left;flip:x;z-index:251654656" from="343.35pt,44.75pt" to="388.35pt,105.25pt">
            <v:stroke endarrow="block"/>
          </v:line>
        </w:pict>
      </w:r>
      <w:r>
        <w:rPr>
          <w:noProof/>
          <w:lang w:val="en-US"/>
        </w:rPr>
        <w:pict>
          <v:line id="_x0000_s3438" style="position:absolute;left:0;text-align:left;flip:x;z-index:251656704" from="307.35pt,15.25pt" to="379.35pt,105.25pt">
            <v:stroke endarrow="block"/>
          </v:line>
        </w:pict>
      </w:r>
      <w:r>
        <w:rPr>
          <w:noProof/>
          <w:lang w:val="en-US"/>
        </w:rPr>
        <w:pict>
          <v:shape id="_x0000_s3487" type="#_x0000_t202" style="position:absolute;left:0;text-align:left;margin-left:244.35pt;margin-top:78.25pt;width:197.8pt;height:99pt;z-index:251565568" stroked="f">
            <v:textbox style="mso-next-textbox:#_x0000_s3487">
              <w:txbxContent>
                <w:p w:rsidR="00FD4E4B" w:rsidRDefault="00FD4E4B">
                  <w:r>
                    <w:rPr>
                      <w:noProof/>
                      <w:lang w:eastAsia="en-GB"/>
                    </w:rPr>
                    <w:drawing>
                      <wp:inline distT="0" distB="0" distL="0" distR="0">
                        <wp:extent cx="2661285" cy="1185545"/>
                        <wp:effectExtent l="19050" t="0" r="5715" b="0"/>
                        <wp:docPr id="19" name="Picture 19"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ck"/>
                                <pic:cNvPicPr>
                                  <a:picLocks noChangeAspect="1" noChangeArrowheads="1"/>
                                </pic:cNvPicPr>
                              </pic:nvPicPr>
                              <pic:blipFill>
                                <a:blip r:embed="rId9"/>
                                <a:srcRect/>
                                <a:stretch>
                                  <a:fillRect/>
                                </a:stretch>
                              </pic:blipFill>
                              <pic:spPr bwMode="auto">
                                <a:xfrm>
                                  <a:off x="0" y="0"/>
                                  <a:ext cx="2661285" cy="1185545"/>
                                </a:xfrm>
                                <a:prstGeom prst="rect">
                                  <a:avLst/>
                                </a:prstGeom>
                                <a:noFill/>
                                <a:ln w="9525">
                                  <a:noFill/>
                                  <a:miter lim="800000"/>
                                  <a:headEnd/>
                                  <a:tailEnd/>
                                </a:ln>
                              </pic:spPr>
                            </pic:pic>
                          </a:graphicData>
                        </a:graphic>
                      </wp:inline>
                    </w:drawing>
                  </w:r>
                </w:p>
              </w:txbxContent>
            </v:textbox>
          </v:shape>
        </w:pict>
      </w:r>
      <w:r>
        <w:rPr>
          <w:noProof/>
          <w:lang w:val="en-US"/>
        </w:rPr>
        <w:pict>
          <v:shape id="_x0000_s3444" type="#_x0000_t202" style="position:absolute;left:0;text-align:left;margin-left:388.35pt;margin-top:35.75pt;width:54pt;height:18pt;z-index:251658752" stroked="f">
            <v:textbox style="mso-next-textbox:#_x0000_s3444">
              <w:txbxContent>
                <w:p w:rsidR="00FD4E4B" w:rsidRDefault="00FD4E4B">
                  <w:pPr>
                    <w:rPr>
                      <w:sz w:val="16"/>
                    </w:rPr>
                  </w:pPr>
                  <w:r>
                    <w:rPr>
                      <w:sz w:val="16"/>
                    </w:rPr>
                    <w:t>USB port</w:t>
                  </w:r>
                </w:p>
              </w:txbxContent>
            </v:textbox>
          </v:shape>
        </w:pict>
      </w:r>
      <w:r>
        <w:rPr>
          <w:noProof/>
          <w:lang w:val="en-US"/>
        </w:rPr>
        <w:pict>
          <v:shape id="_x0000_s3443" type="#_x0000_t202" style="position:absolute;left:0;text-align:left;margin-left:379.35pt;margin-top:6.25pt;width:63pt;height:18pt;z-index:251657728" stroked="f">
            <v:textbox style="mso-next-textbox:#_x0000_s3443">
              <w:txbxContent>
                <w:p w:rsidR="00FD4E4B" w:rsidRDefault="00FD4E4B">
                  <w:pPr>
                    <w:rPr>
                      <w:sz w:val="16"/>
                    </w:rPr>
                  </w:pPr>
                  <w:r>
                    <w:rPr>
                      <w:sz w:val="16"/>
                    </w:rPr>
                    <w:t>Serial  port</w:t>
                  </w:r>
                </w:p>
              </w:txbxContent>
            </v:textbox>
          </v:shape>
        </w:pict>
      </w:r>
      <w:r>
        <w:rPr>
          <w:noProof/>
          <w:lang w:val="en-US"/>
        </w:rPr>
        <w:pict>
          <v:shape id="_x0000_s3442" type="#_x0000_t202" style="position:absolute;left:0;text-align:left;margin-left:172.35pt;margin-top:123.25pt;width:1in;height:18pt;z-index:251676160" filled="f" stroked="f">
            <v:textbox style="mso-next-textbox:#_x0000_s3442">
              <w:txbxContent>
                <w:p w:rsidR="00FD4E4B" w:rsidRDefault="00FD4E4B">
                  <w:pPr>
                    <w:rPr>
                      <w:sz w:val="16"/>
                    </w:rPr>
                  </w:pPr>
                  <w:r>
                    <w:rPr>
                      <w:sz w:val="16"/>
                    </w:rPr>
                    <w:t>PROM socket</w:t>
                  </w:r>
                </w:p>
              </w:txbxContent>
            </v:textbox>
          </v:shape>
        </w:pict>
      </w:r>
      <w:r>
        <w:rPr>
          <w:noProof/>
          <w:lang w:val="en-US"/>
        </w:rPr>
        <w:pict>
          <v:line id="_x0000_s3439" style="position:absolute;left:0;text-align:left;flip:x;z-index:251675136" from="118.35pt,132.25pt" to="172.35pt,132.25pt">
            <v:stroke endarrow="block"/>
          </v:line>
        </w:pict>
      </w:r>
      <w:r>
        <w:rPr>
          <w:noProof/>
          <w:lang w:val="en-US"/>
        </w:rPr>
        <w:pict>
          <v:shape id="_x0000_s3485" type="#_x0000_t202" style="position:absolute;left:0;text-align:left;margin-left:-7.65pt;margin-top:15.25pt;width:215.55pt;height:166.35pt;z-index:251674112" stroked="f">
            <v:textbox style="mso-next-textbox:#_x0000_s3485">
              <w:txbxContent>
                <w:p w:rsidR="00FD4E4B" w:rsidRDefault="00FD4E4B">
                  <w:r>
                    <w:rPr>
                      <w:noProof/>
                      <w:lang w:eastAsia="en-GB"/>
                    </w:rPr>
                    <w:drawing>
                      <wp:inline distT="0" distB="0" distL="0" distR="0">
                        <wp:extent cx="2547620" cy="2011680"/>
                        <wp:effectExtent l="19050" t="0" r="5080" b="0"/>
                        <wp:docPr id="5" name="Picture 5" desc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nt"/>
                                <pic:cNvPicPr>
                                  <a:picLocks noChangeAspect="1" noChangeArrowheads="1"/>
                                </pic:cNvPicPr>
                              </pic:nvPicPr>
                              <pic:blipFill>
                                <a:blip r:embed="rId10"/>
                                <a:srcRect/>
                                <a:stretch>
                                  <a:fillRect/>
                                </a:stretch>
                              </pic:blipFill>
                              <pic:spPr bwMode="auto">
                                <a:xfrm>
                                  <a:off x="0" y="0"/>
                                  <a:ext cx="2547620" cy="2011680"/>
                                </a:xfrm>
                                <a:prstGeom prst="rect">
                                  <a:avLst/>
                                </a:prstGeom>
                                <a:noFill/>
                                <a:ln w="9525">
                                  <a:noFill/>
                                  <a:miter lim="800000"/>
                                  <a:headEnd/>
                                  <a:tailEnd/>
                                </a:ln>
                              </pic:spPr>
                            </pic:pic>
                          </a:graphicData>
                        </a:graphic>
                      </wp:inline>
                    </w:drawing>
                  </w:r>
                </w:p>
              </w:txbxContent>
            </v:textbox>
          </v:shape>
        </w:pict>
      </w:r>
    </w:p>
    <w:p w:rsidR="0037281F" w:rsidRDefault="0037281F">
      <w:pPr>
        <w:pStyle w:val="Heading3"/>
      </w:pPr>
    </w:p>
    <w:p w:rsidR="0037281F" w:rsidRDefault="0037281F">
      <w:pPr>
        <w:pStyle w:val="Heading2"/>
      </w:pPr>
    </w:p>
    <w:p w:rsidR="0037281F" w:rsidRDefault="0037281F">
      <w:pPr>
        <w:pStyle w:val="Heading2"/>
      </w:pPr>
    </w:p>
    <w:p w:rsidR="0037281F" w:rsidRDefault="0037281F">
      <w:pPr>
        <w:pStyle w:val="Heading2"/>
      </w:pPr>
    </w:p>
    <w:p w:rsidR="0037281F" w:rsidRDefault="0037281F">
      <w:pPr>
        <w:pStyle w:val="Heading2"/>
      </w:pPr>
    </w:p>
    <w:p w:rsidR="0037281F" w:rsidRDefault="0037281F">
      <w:pPr>
        <w:pStyle w:val="Heading2"/>
      </w:pPr>
    </w:p>
    <w:p w:rsidR="0037281F" w:rsidRDefault="0037281F">
      <w:pPr>
        <w:pStyle w:val="Heading2"/>
      </w:pPr>
      <w:r>
        <w:t>Installation – Classic and Plus modules</w:t>
      </w:r>
    </w:p>
    <w:p w:rsidR="0037281F" w:rsidRDefault="0037281F">
      <w:pPr>
        <w:pStyle w:val="Heading2"/>
      </w:pPr>
      <w:r>
        <w:br/>
        <w:t>Recommended PC requirements</w:t>
      </w:r>
    </w:p>
    <w:p w:rsidR="0037281F" w:rsidRDefault="0037281F">
      <w:pPr>
        <w:pStyle w:val="BodyText"/>
      </w:pPr>
      <w:r>
        <w:t>IBM PC or compatible, Pentium 100MHz or faster</w:t>
      </w:r>
      <w:r>
        <w:br/>
        <w:t>16 Mb RAM (32 Mb recommended)</w:t>
      </w:r>
    </w:p>
    <w:p w:rsidR="00C61449" w:rsidRDefault="0037281F">
      <w:pPr>
        <w:pStyle w:val="BodyText"/>
      </w:pPr>
      <w:r>
        <w:t>20 Mb free hard disc space</w:t>
      </w:r>
      <w:r>
        <w:br/>
        <w:t>Windows 95/98, ME, XP</w:t>
      </w:r>
      <w:r w:rsidR="00C61449">
        <w:t xml:space="preserve">, </w:t>
      </w:r>
      <w:r>
        <w:t xml:space="preserve">7 </w:t>
      </w:r>
      <w:r w:rsidR="00C61449">
        <w:t>or 8.1</w:t>
      </w:r>
      <w:r w:rsidR="00EA051C">
        <w:t xml:space="preserve"> (</w:t>
      </w:r>
      <w:proofErr w:type="spellStart"/>
      <w:r w:rsidR="00EA051C" w:rsidRPr="0050777F">
        <w:rPr>
          <w:color w:val="FF0000"/>
        </w:rPr>
        <w:t>Mektek</w:t>
      </w:r>
      <w:proofErr w:type="spellEnd"/>
      <w:r w:rsidR="00EA051C" w:rsidRPr="0050777F">
        <w:rPr>
          <w:color w:val="FF0000"/>
        </w:rPr>
        <w:t xml:space="preserve"> do not </w:t>
      </w:r>
      <w:r w:rsidR="00356AE3" w:rsidRPr="0050777F">
        <w:rPr>
          <w:color w:val="FF0000"/>
        </w:rPr>
        <w:t xml:space="preserve">currently </w:t>
      </w:r>
      <w:r w:rsidR="00EA051C" w:rsidRPr="0050777F">
        <w:rPr>
          <w:color w:val="FF0000"/>
        </w:rPr>
        <w:t>recommend the use of Windows 10</w:t>
      </w:r>
      <w:r w:rsidR="00FD4E4B">
        <w:rPr>
          <w:color w:val="FF0000"/>
        </w:rPr>
        <w:t xml:space="preserve"> or Vista</w:t>
      </w:r>
      <w:r w:rsidR="00EA051C">
        <w:t>)</w:t>
      </w:r>
    </w:p>
    <w:p w:rsidR="0037281F" w:rsidRDefault="00C61449">
      <w:pPr>
        <w:pStyle w:val="BodyText"/>
      </w:pPr>
      <w:r>
        <w:t xml:space="preserve"> </w:t>
      </w:r>
      <w:r w:rsidR="0037281F">
        <w:t>One free RS232 serial port with 9-pin connector or one free USB port</w:t>
      </w:r>
    </w:p>
    <w:p w:rsidR="0037281F" w:rsidRDefault="0037281F">
      <w:pPr>
        <w:pStyle w:val="BodyText"/>
      </w:pPr>
      <w:r>
        <w:t>Standard Keyboard and Mouse</w:t>
      </w:r>
    </w:p>
    <w:p w:rsidR="0037281F" w:rsidRDefault="0037281F">
      <w:pPr>
        <w:pStyle w:val="BodyText"/>
      </w:pPr>
      <w:r>
        <w:t>CD Rom drive</w:t>
      </w:r>
      <w:r>
        <w:br/>
        <w:t>Internet &amp; Email links are recommended for credit requests &amp; software downloads.</w:t>
      </w:r>
    </w:p>
    <w:p w:rsidR="0037281F" w:rsidRDefault="0037281F">
      <w:pPr>
        <w:rPr>
          <w:b/>
          <w:bCs/>
          <w:color w:val="FF0000"/>
        </w:rPr>
      </w:pPr>
      <w:r>
        <w:rPr>
          <w:b/>
          <w:bCs/>
          <w:color w:val="FF0000"/>
        </w:rPr>
        <w:t>Warning: Do not connect the power supply  to the programmer until a USB or Serial lead is connected.</w:t>
      </w:r>
    </w:p>
    <w:p w:rsidR="0037281F" w:rsidRDefault="0037281F">
      <w:pPr>
        <w:pStyle w:val="Heading2"/>
      </w:pPr>
      <w:r>
        <w:br/>
        <w:t>Software installation, connections and configuration – Windows XP</w:t>
      </w:r>
      <w:r w:rsidR="0052453D">
        <w:t>,</w:t>
      </w:r>
      <w:r>
        <w:t xml:space="preserve"> 7</w:t>
      </w:r>
      <w:r w:rsidR="0052453D">
        <w:t xml:space="preserve"> &amp; 8.1</w:t>
      </w:r>
    </w:p>
    <w:p w:rsidR="0037281F" w:rsidRDefault="0037281F">
      <w:pPr>
        <w:pStyle w:val="Heading3"/>
      </w:pPr>
      <w:r>
        <w:t xml:space="preserve">Software installation </w:t>
      </w:r>
    </w:p>
    <w:p w:rsidR="0037281F" w:rsidRDefault="00AF7945" w:rsidP="0037281F">
      <w:pPr>
        <w:numPr>
          <w:ilvl w:val="0"/>
          <w:numId w:val="60"/>
        </w:numPr>
        <w:jc w:val="both"/>
      </w:pPr>
      <w:r>
        <w:rPr>
          <w:b/>
          <w:bCs/>
          <w:noProof/>
          <w:lang w:val="en-US"/>
        </w:rPr>
        <w:pict>
          <v:shape id="_x0000_s3489" type="#_x0000_t202" style="position:absolute;left:0;text-align:left;margin-left:343.35pt;margin-top:4.75pt;width:162pt;height:95.7pt;z-index:251678208">
            <v:textbox style="mso-next-textbox:#_x0000_s3489">
              <w:txbxContent>
                <w:p w:rsidR="00FD4E4B" w:rsidRPr="00C61449" w:rsidRDefault="00FD4E4B" w:rsidP="00FB5E06">
                  <w:pPr>
                    <w:pStyle w:val="BodyText3"/>
                    <w:rPr>
                      <w:color w:val="008000"/>
                    </w:rPr>
                  </w:pPr>
                  <w:r w:rsidRPr="00C61449">
                    <w:rPr>
                      <w:b/>
                      <w:bCs/>
                      <w:color w:val="008000"/>
                    </w:rPr>
                    <w:t>Note:</w:t>
                  </w:r>
                  <w:r w:rsidRPr="00C61449">
                    <w:rPr>
                      <w:color w:val="008000"/>
                    </w:rPr>
                    <w:t xml:space="preserve"> When using Windows7(64bit) an error message may appear regarding installation of a driver. Click on OK. Go to folder C:\Program Files(x86)\</w:t>
                  </w:r>
                  <w:proofErr w:type="spellStart"/>
                  <w:r w:rsidRPr="00C61449">
                    <w:rPr>
                      <w:color w:val="008000"/>
                    </w:rPr>
                    <w:t>Mektek</w:t>
                  </w:r>
                  <w:proofErr w:type="spellEnd"/>
                  <w:r w:rsidRPr="00C61449">
                    <w:rPr>
                      <w:color w:val="008000"/>
                    </w:rPr>
                    <w:t xml:space="preserve"> and double/click on file CDM20802_Setup to run it. Installation is then complete. For Windows 8.1 the process is similar but browse the Installation CD to run file </w:t>
                  </w:r>
                  <w:r>
                    <w:rPr>
                      <w:color w:val="008000"/>
                    </w:rPr>
                    <w:t>"</w:t>
                  </w:r>
                  <w:r w:rsidRPr="00C61449">
                    <w:rPr>
                      <w:color w:val="008000"/>
                    </w:rPr>
                    <w:t>CDM v2.10.00 WHQL Certified"</w:t>
                  </w:r>
                </w:p>
                <w:p w:rsidR="00FD4E4B" w:rsidRDefault="00FD4E4B">
                  <w:pPr>
                    <w:pStyle w:val="BodyText3"/>
                    <w:rPr>
                      <w:color w:val="008000"/>
                    </w:rPr>
                  </w:pPr>
                </w:p>
              </w:txbxContent>
            </v:textbox>
            <w10:wrap type="square"/>
          </v:shape>
        </w:pict>
      </w:r>
      <w:r w:rsidR="0037281F">
        <w:t xml:space="preserve">Insert the Installation CD. The CD should start automatically. Select file name </w:t>
      </w:r>
      <w:r w:rsidR="0037281F">
        <w:rPr>
          <w:b/>
          <w:bCs/>
          <w:color w:val="0000FF"/>
        </w:rPr>
        <w:t>Setup.exe</w:t>
      </w:r>
      <w:r w:rsidR="0037281F">
        <w:t xml:space="preserve"> and click on </w:t>
      </w:r>
      <w:r w:rsidR="0037281F">
        <w:rPr>
          <w:b/>
          <w:bCs/>
          <w:color w:val="0000FF"/>
        </w:rPr>
        <w:t>OK.</w:t>
      </w:r>
      <w:r w:rsidR="0037281F">
        <w:t xml:space="preserve"> Follow the on-screen instructions.</w:t>
      </w:r>
    </w:p>
    <w:p w:rsidR="0037281F" w:rsidRDefault="0037281F">
      <w:pPr>
        <w:jc w:val="both"/>
        <w:rPr>
          <w:color w:val="008000"/>
        </w:rPr>
      </w:pPr>
    </w:p>
    <w:p w:rsidR="0037281F" w:rsidRDefault="0037281F">
      <w:pPr>
        <w:pStyle w:val="Heading3"/>
      </w:pPr>
      <w:r>
        <w:t>Connecting the programmer to the PC (USB)</w:t>
      </w:r>
    </w:p>
    <w:p w:rsidR="0037281F" w:rsidRDefault="0037281F" w:rsidP="0037281F">
      <w:pPr>
        <w:numPr>
          <w:ilvl w:val="0"/>
          <w:numId w:val="62"/>
        </w:numPr>
        <w:rPr>
          <w:rFonts w:cs="Arial"/>
        </w:rPr>
      </w:pPr>
      <w:r>
        <w:rPr>
          <w:rFonts w:cs="Arial"/>
        </w:rPr>
        <w:t>Connect the Programmer to a USB port on your PC using the supplied cable.</w:t>
      </w:r>
    </w:p>
    <w:p w:rsidR="0037281F" w:rsidRDefault="0037281F" w:rsidP="0037281F">
      <w:pPr>
        <w:numPr>
          <w:ilvl w:val="0"/>
          <w:numId w:val="62"/>
        </w:numPr>
        <w:rPr>
          <w:rFonts w:cs="Arial"/>
        </w:rPr>
      </w:pPr>
      <w:r>
        <w:t>Power up the unit using the supplied 24volt PSU</w:t>
      </w:r>
      <w:r>
        <w:rPr>
          <w:rFonts w:cs="Arial"/>
        </w:rPr>
        <w:t>.</w:t>
      </w:r>
    </w:p>
    <w:p w:rsidR="0037281F" w:rsidRDefault="0037281F" w:rsidP="0037281F">
      <w:pPr>
        <w:numPr>
          <w:ilvl w:val="0"/>
          <w:numId w:val="62"/>
        </w:numPr>
        <w:rPr>
          <w:rFonts w:cs="Arial"/>
        </w:rPr>
      </w:pPr>
      <w:r>
        <w:rPr>
          <w:rFonts w:cs="Arial"/>
        </w:rPr>
        <w:t xml:space="preserve">The New Hardware Found and Working OK should appear. </w:t>
      </w:r>
    </w:p>
    <w:p w:rsidR="0037281F" w:rsidRDefault="0037281F" w:rsidP="0037281F">
      <w:pPr>
        <w:numPr>
          <w:ilvl w:val="0"/>
          <w:numId w:val="62"/>
        </w:numPr>
      </w:pPr>
      <w:r>
        <w:t xml:space="preserve">Go to Control Panel, (System, Hardware), Device Manager, Ports and note the “COM” number against the USB Serial Port entry. </w:t>
      </w:r>
    </w:p>
    <w:p w:rsidR="00927784" w:rsidRDefault="00927784" w:rsidP="00927784">
      <w:pPr>
        <w:pStyle w:val="Heading3"/>
      </w:pPr>
      <w:r>
        <w:t>Connecting the programmer to the PC (Serial port)</w:t>
      </w:r>
    </w:p>
    <w:p w:rsidR="00927784" w:rsidRDefault="00927784" w:rsidP="00927784">
      <w:pPr>
        <w:pStyle w:val="BodyText"/>
        <w:numPr>
          <w:ilvl w:val="0"/>
          <w:numId w:val="61"/>
        </w:numPr>
      </w:pPr>
      <w:r>
        <w:t>Connect the Programmer to a serial port on your PC using the supplied cable.  Power up the unit using the supplied 24volt PSU.</w:t>
      </w:r>
    </w:p>
    <w:p w:rsidR="00927784" w:rsidRDefault="00927784" w:rsidP="00927784">
      <w:pPr>
        <w:pStyle w:val="BodyText"/>
        <w:numPr>
          <w:ilvl w:val="0"/>
          <w:numId w:val="61"/>
        </w:numPr>
      </w:pPr>
      <w:r>
        <w:t xml:space="preserve">Go to Control Panel, System, Hardware, Device Manager, Ports and note the “COM” number against the Communications Port entry.  </w:t>
      </w:r>
    </w:p>
    <w:p w:rsidR="0037281F" w:rsidRDefault="0037281F">
      <w:pPr>
        <w:pStyle w:val="Heading3"/>
      </w:pPr>
      <w:r>
        <w:t xml:space="preserve"> Configuration</w:t>
      </w:r>
    </w:p>
    <w:p w:rsidR="0037281F" w:rsidRDefault="0037281F" w:rsidP="0037281F">
      <w:pPr>
        <w:pStyle w:val="BodyTextIndent2"/>
        <w:numPr>
          <w:ilvl w:val="0"/>
          <w:numId w:val="66"/>
        </w:numPr>
        <w:tabs>
          <w:tab w:val="clear" w:pos="1080"/>
          <w:tab w:val="num" w:pos="720"/>
        </w:tabs>
        <w:ind w:left="720"/>
      </w:pPr>
      <w:r>
        <w:t xml:space="preserve">Start the Programmer Module by clicking on the </w:t>
      </w:r>
      <w:proofErr w:type="spellStart"/>
      <w:r w:rsidR="007402C8">
        <w:t>Mektek</w:t>
      </w:r>
      <w:proofErr w:type="spellEnd"/>
      <w:r w:rsidR="007402C8">
        <w:t xml:space="preserve"> Plus d</w:t>
      </w:r>
      <w:r>
        <w:t xml:space="preserve">esktop Icon. When the Main Menu appears select </w:t>
      </w:r>
      <w:r>
        <w:rPr>
          <w:b/>
          <w:color w:val="0000FF"/>
        </w:rPr>
        <w:t>COM Port</w:t>
      </w:r>
      <w:r>
        <w:t xml:space="preserve"> number found in the previous section. </w:t>
      </w:r>
      <w:r w:rsidR="007402C8">
        <w:t>Exit the program to store the configuration.</w:t>
      </w:r>
    </w:p>
    <w:p w:rsidR="0037281F" w:rsidRDefault="00AF7945" w:rsidP="0037281F">
      <w:pPr>
        <w:pStyle w:val="BodyTextIndent2"/>
        <w:numPr>
          <w:ilvl w:val="0"/>
          <w:numId w:val="65"/>
        </w:numPr>
        <w:tabs>
          <w:tab w:val="clear" w:pos="1080"/>
          <w:tab w:val="num" w:pos="720"/>
        </w:tabs>
        <w:ind w:left="720"/>
      </w:pPr>
      <w:r>
        <w:rPr>
          <w:b/>
          <w:bCs/>
          <w:noProof/>
          <w:lang w:val="en-US"/>
        </w:rPr>
        <w:pict>
          <v:shape id="_x0000_s3492" type="#_x0000_t202" style="position:absolute;left:0;text-align:left;margin-left:397.35pt;margin-top:.6pt;width:108pt;height:45.5pt;z-index:251679232">
            <v:textbox style="mso-next-textbox:#_x0000_s3492">
              <w:txbxContent>
                <w:p w:rsidR="00FD4E4B" w:rsidRDefault="00FD4E4B">
                  <w:pPr>
                    <w:rPr>
                      <w:color w:val="008000"/>
                      <w:sz w:val="16"/>
                    </w:rPr>
                  </w:pPr>
                  <w:r>
                    <w:rPr>
                      <w:b/>
                      <w:bCs/>
                      <w:color w:val="008000"/>
                      <w:sz w:val="16"/>
                    </w:rPr>
                    <w:t>Note</w:t>
                  </w:r>
                  <w:r>
                    <w:rPr>
                      <w:color w:val="008000"/>
                      <w:sz w:val="16"/>
                    </w:rPr>
                    <w:t xml:space="preserve">: The Configuration must be set for each Module used. </w:t>
                  </w:r>
                </w:p>
              </w:txbxContent>
            </v:textbox>
            <w10:wrap type="square"/>
          </v:shape>
        </w:pict>
      </w:r>
      <w:r w:rsidR="007402C8">
        <w:t xml:space="preserve">Click on the </w:t>
      </w:r>
      <w:proofErr w:type="spellStart"/>
      <w:r w:rsidR="007402C8">
        <w:t>Mektek</w:t>
      </w:r>
      <w:proofErr w:type="spellEnd"/>
      <w:r w:rsidR="007402C8">
        <w:t xml:space="preserve"> </w:t>
      </w:r>
      <w:r w:rsidR="0037281F">
        <w:t xml:space="preserve">Classic </w:t>
      </w:r>
      <w:r w:rsidR="007402C8">
        <w:t xml:space="preserve">icon. When the Main Menu appears select </w:t>
      </w:r>
      <w:r w:rsidR="007402C8">
        <w:rPr>
          <w:b/>
          <w:color w:val="0000FF"/>
        </w:rPr>
        <w:t>COM Port</w:t>
      </w:r>
      <w:r w:rsidR="007402C8">
        <w:t xml:space="preserve"> number found in the previous section.</w:t>
      </w:r>
      <w:r w:rsidR="007402C8" w:rsidRPr="007402C8">
        <w:t xml:space="preserve"> </w:t>
      </w:r>
      <w:r w:rsidR="007402C8">
        <w:t xml:space="preserve">Select the </w:t>
      </w:r>
      <w:r w:rsidR="0037281F" w:rsidRPr="007402C8">
        <w:rPr>
          <w:b/>
          <w:color w:val="0000FF"/>
        </w:rPr>
        <w:t>Language</w:t>
      </w:r>
      <w:r w:rsidR="0037281F">
        <w:t xml:space="preserve"> required as well and Click on </w:t>
      </w:r>
      <w:r w:rsidR="0037281F" w:rsidRPr="007402C8">
        <w:rPr>
          <w:b/>
          <w:color w:val="0000FF"/>
        </w:rPr>
        <w:t>Save Config</w:t>
      </w:r>
      <w:r w:rsidR="0037281F">
        <w:t xml:space="preserve"> and </w:t>
      </w:r>
      <w:r w:rsidR="0037281F" w:rsidRPr="007402C8">
        <w:rPr>
          <w:b/>
          <w:color w:val="0000FF"/>
        </w:rPr>
        <w:t>Exit</w:t>
      </w:r>
      <w:r w:rsidR="0037281F">
        <w:t>. To modify settings select Change Configuration in the main menu which will appear when the Programmer software is restarted.</w:t>
      </w:r>
    </w:p>
    <w:p w:rsidR="0037281F" w:rsidRDefault="0037281F">
      <w:pPr>
        <w:rPr>
          <w:color w:val="008000"/>
        </w:rPr>
      </w:pPr>
      <w:r>
        <w:rPr>
          <w:color w:val="008000"/>
        </w:rPr>
        <w:t>Note: If the wrong Port is selected a dialogue box will appear when the Program is restarted. Select the correct Port and continue.</w:t>
      </w:r>
    </w:p>
    <w:p w:rsidR="0037281F" w:rsidRDefault="0037281F"/>
    <w:p w:rsidR="0037281F" w:rsidRDefault="0037281F">
      <w:pPr>
        <w:pStyle w:val="Heading2"/>
      </w:pPr>
      <w:r>
        <w:br w:type="page"/>
      </w:r>
      <w:r>
        <w:lastRenderedPageBreak/>
        <w:t xml:space="preserve">Software installation (Windows 95/98 &amp; ME) </w:t>
      </w:r>
    </w:p>
    <w:p w:rsidR="0037281F" w:rsidRDefault="0037281F" w:rsidP="0037281F">
      <w:pPr>
        <w:numPr>
          <w:ilvl w:val="0"/>
          <w:numId w:val="60"/>
        </w:numPr>
      </w:pPr>
      <w:r>
        <w:t>Insert the Installation CD. The CD should start automatically. An error message will appear saying that the Windows version is not suitable. Exit the message. Click on Run and type in the drive for the CD.</w:t>
      </w:r>
    </w:p>
    <w:p w:rsidR="0037281F" w:rsidRDefault="0037281F" w:rsidP="0037281F">
      <w:pPr>
        <w:numPr>
          <w:ilvl w:val="0"/>
          <w:numId w:val="60"/>
        </w:numPr>
      </w:pPr>
      <w:r>
        <w:t xml:space="preserve">Browse to find &amp; select the folder Windows_98_ME. In this folder you will find 3 further folders – </w:t>
      </w:r>
      <w:proofErr w:type="spellStart"/>
      <w:r>
        <w:t>Mektek</w:t>
      </w:r>
      <w:proofErr w:type="spellEnd"/>
      <w:r>
        <w:t xml:space="preserve"> Classic, </w:t>
      </w:r>
      <w:proofErr w:type="spellStart"/>
      <w:r>
        <w:t>Mektek</w:t>
      </w:r>
      <w:proofErr w:type="spellEnd"/>
      <w:r>
        <w:t xml:space="preserve"> Plus and USB Drivers. Open each folder in turn and run the Setup.exe file in each.</w:t>
      </w:r>
    </w:p>
    <w:p w:rsidR="0037281F" w:rsidRDefault="0037281F">
      <w:pPr>
        <w:jc w:val="both"/>
      </w:pPr>
    </w:p>
    <w:p w:rsidR="0037281F" w:rsidRDefault="0037281F">
      <w:pPr>
        <w:pStyle w:val="Heading3"/>
      </w:pPr>
      <w:r>
        <w:t>Connecting the programmer to the PC (Serial port)</w:t>
      </w:r>
    </w:p>
    <w:p w:rsidR="0037281F" w:rsidRDefault="0037281F" w:rsidP="0037281F">
      <w:pPr>
        <w:pStyle w:val="BodyText"/>
        <w:numPr>
          <w:ilvl w:val="0"/>
          <w:numId w:val="61"/>
        </w:numPr>
      </w:pPr>
      <w:r>
        <w:t>Connect the Programmer to a serial port on your PC using the supplied cable.  Power up the unit using the supplied 24volt PSU.</w:t>
      </w:r>
    </w:p>
    <w:p w:rsidR="0037281F" w:rsidRDefault="0037281F" w:rsidP="0037281F">
      <w:pPr>
        <w:pStyle w:val="BodyText"/>
        <w:numPr>
          <w:ilvl w:val="0"/>
          <w:numId w:val="61"/>
        </w:numPr>
      </w:pPr>
      <w:r>
        <w:t xml:space="preserve">Go to Control Panel, System, Hardware, Device Manager, Ports and note the “COM” number against the Communications Port entry.  </w:t>
      </w:r>
    </w:p>
    <w:p w:rsidR="0037281F" w:rsidRDefault="0037281F">
      <w:pPr>
        <w:jc w:val="both"/>
        <w:rPr>
          <w:color w:val="008000"/>
        </w:rPr>
      </w:pPr>
    </w:p>
    <w:p w:rsidR="0037281F" w:rsidRDefault="0037281F">
      <w:pPr>
        <w:pStyle w:val="Heading3"/>
      </w:pPr>
      <w:r>
        <w:t>Connecting the programmer to the PC (USB)</w:t>
      </w:r>
    </w:p>
    <w:p w:rsidR="0037281F" w:rsidRDefault="0037281F" w:rsidP="0037281F">
      <w:pPr>
        <w:numPr>
          <w:ilvl w:val="0"/>
          <w:numId w:val="62"/>
        </w:numPr>
        <w:rPr>
          <w:rFonts w:cs="Arial"/>
        </w:rPr>
      </w:pPr>
      <w:r>
        <w:rPr>
          <w:rFonts w:cs="Arial"/>
        </w:rPr>
        <w:t>Connect the Programmer to a USB port on your PC using the supplied cable.</w:t>
      </w:r>
    </w:p>
    <w:p w:rsidR="0037281F" w:rsidRDefault="0037281F" w:rsidP="0037281F">
      <w:pPr>
        <w:numPr>
          <w:ilvl w:val="0"/>
          <w:numId w:val="62"/>
        </w:numPr>
        <w:rPr>
          <w:rFonts w:cs="Arial"/>
        </w:rPr>
      </w:pPr>
      <w:r>
        <w:t>Power up the unit using the supplied 24volt PSU</w:t>
      </w:r>
      <w:r>
        <w:rPr>
          <w:rFonts w:cs="Arial"/>
        </w:rPr>
        <w:t>.</w:t>
      </w:r>
    </w:p>
    <w:p w:rsidR="0037281F" w:rsidRDefault="0037281F" w:rsidP="0037281F">
      <w:pPr>
        <w:numPr>
          <w:ilvl w:val="0"/>
          <w:numId w:val="62"/>
        </w:numPr>
        <w:rPr>
          <w:rFonts w:cs="Arial"/>
        </w:rPr>
      </w:pPr>
      <w:r>
        <w:rPr>
          <w:rFonts w:cs="Arial"/>
        </w:rPr>
        <w:t xml:space="preserve">The New Hardware Found and Working OK should appear. </w:t>
      </w:r>
    </w:p>
    <w:p w:rsidR="0037281F" w:rsidRDefault="0037281F" w:rsidP="0037281F">
      <w:pPr>
        <w:numPr>
          <w:ilvl w:val="0"/>
          <w:numId w:val="62"/>
        </w:numPr>
      </w:pPr>
      <w:r>
        <w:t xml:space="preserve">Go to Control Panel, System, Hardware, Device Manager, Ports and note the “COM” number against the USB Serial Port entry. </w:t>
      </w:r>
    </w:p>
    <w:p w:rsidR="0037281F" w:rsidRDefault="0037281F">
      <w:pPr>
        <w:pStyle w:val="BodyText"/>
        <w:jc w:val="both"/>
      </w:pPr>
    </w:p>
    <w:p w:rsidR="007402C8" w:rsidRDefault="007402C8" w:rsidP="007402C8">
      <w:pPr>
        <w:pStyle w:val="Heading3"/>
      </w:pPr>
      <w:r>
        <w:t>Configuration</w:t>
      </w:r>
    </w:p>
    <w:p w:rsidR="007402C8" w:rsidRDefault="007402C8" w:rsidP="007402C8">
      <w:pPr>
        <w:pStyle w:val="BodyTextIndent2"/>
        <w:numPr>
          <w:ilvl w:val="0"/>
          <w:numId w:val="66"/>
        </w:numPr>
        <w:tabs>
          <w:tab w:val="clear" w:pos="1080"/>
          <w:tab w:val="num" w:pos="720"/>
        </w:tabs>
        <w:ind w:left="720"/>
      </w:pPr>
      <w:r>
        <w:t xml:space="preserve">Start the Programmer Module by clicking on the </w:t>
      </w:r>
      <w:proofErr w:type="spellStart"/>
      <w:r>
        <w:t>Mektek</w:t>
      </w:r>
      <w:proofErr w:type="spellEnd"/>
      <w:r>
        <w:t xml:space="preserve"> Plus desktop Icon. When the Main Menu appears select </w:t>
      </w:r>
      <w:r>
        <w:rPr>
          <w:b/>
          <w:color w:val="0000FF"/>
        </w:rPr>
        <w:t>COM Port</w:t>
      </w:r>
      <w:r>
        <w:t xml:space="preserve"> number found in the previous section. Exit the program to store the configuration.</w:t>
      </w:r>
    </w:p>
    <w:p w:rsidR="007402C8" w:rsidRDefault="00AF7945" w:rsidP="007402C8">
      <w:pPr>
        <w:pStyle w:val="BodyTextIndent2"/>
        <w:numPr>
          <w:ilvl w:val="0"/>
          <w:numId w:val="65"/>
        </w:numPr>
        <w:tabs>
          <w:tab w:val="clear" w:pos="1080"/>
          <w:tab w:val="num" w:pos="720"/>
        </w:tabs>
        <w:ind w:left="720"/>
      </w:pPr>
      <w:r>
        <w:rPr>
          <w:b/>
          <w:bCs/>
          <w:noProof/>
          <w:lang w:val="en-US"/>
        </w:rPr>
        <w:pict>
          <v:shape id="_x0000_s3862" type="#_x0000_t202" style="position:absolute;left:0;text-align:left;margin-left:397.35pt;margin-top:.6pt;width:108pt;height:45.5pt;z-index:251751936">
            <v:textbox style="mso-next-textbox:#_x0000_s3862">
              <w:txbxContent>
                <w:p w:rsidR="00FD4E4B" w:rsidRDefault="00FD4E4B" w:rsidP="007402C8">
                  <w:pPr>
                    <w:rPr>
                      <w:color w:val="008000"/>
                      <w:sz w:val="16"/>
                    </w:rPr>
                  </w:pPr>
                  <w:r>
                    <w:rPr>
                      <w:b/>
                      <w:bCs/>
                      <w:color w:val="008000"/>
                      <w:sz w:val="16"/>
                    </w:rPr>
                    <w:t>Note</w:t>
                  </w:r>
                  <w:r>
                    <w:rPr>
                      <w:color w:val="008000"/>
                      <w:sz w:val="16"/>
                    </w:rPr>
                    <w:t xml:space="preserve">: The Configuration must be set for each Module used. </w:t>
                  </w:r>
                </w:p>
              </w:txbxContent>
            </v:textbox>
            <w10:wrap type="square"/>
          </v:shape>
        </w:pict>
      </w:r>
      <w:r w:rsidR="007402C8">
        <w:t xml:space="preserve">Click on the </w:t>
      </w:r>
      <w:proofErr w:type="spellStart"/>
      <w:r w:rsidR="007402C8">
        <w:t>Mektek</w:t>
      </w:r>
      <w:proofErr w:type="spellEnd"/>
      <w:r w:rsidR="007402C8">
        <w:t xml:space="preserve"> Classic icon. When the Main Menu appears select </w:t>
      </w:r>
      <w:r w:rsidR="007402C8">
        <w:rPr>
          <w:b/>
          <w:color w:val="0000FF"/>
        </w:rPr>
        <w:t>COM Port</w:t>
      </w:r>
      <w:r w:rsidR="007402C8">
        <w:t xml:space="preserve"> number found in the previous section.</w:t>
      </w:r>
      <w:r w:rsidR="007402C8" w:rsidRPr="007402C8">
        <w:t xml:space="preserve"> </w:t>
      </w:r>
      <w:r w:rsidR="007402C8">
        <w:t xml:space="preserve">Select the </w:t>
      </w:r>
      <w:r w:rsidR="007402C8" w:rsidRPr="007402C8">
        <w:rPr>
          <w:b/>
          <w:color w:val="0000FF"/>
        </w:rPr>
        <w:t>Language</w:t>
      </w:r>
      <w:r w:rsidR="007402C8">
        <w:t xml:space="preserve"> required as well and Click on </w:t>
      </w:r>
      <w:r w:rsidR="007402C8" w:rsidRPr="007402C8">
        <w:rPr>
          <w:b/>
          <w:color w:val="0000FF"/>
        </w:rPr>
        <w:t>Save Config</w:t>
      </w:r>
      <w:r w:rsidR="007402C8">
        <w:t xml:space="preserve"> and </w:t>
      </w:r>
      <w:r w:rsidR="007402C8" w:rsidRPr="007402C8">
        <w:rPr>
          <w:b/>
          <w:color w:val="0000FF"/>
        </w:rPr>
        <w:t>Exit</w:t>
      </w:r>
      <w:r w:rsidR="007402C8">
        <w:t>. To modify settings select Change Configuration in the main menu which will appear when the Programmer software is restarted.</w:t>
      </w:r>
    </w:p>
    <w:p w:rsidR="007402C8" w:rsidRDefault="007402C8">
      <w:pPr>
        <w:pStyle w:val="BodyText"/>
        <w:jc w:val="both"/>
      </w:pPr>
    </w:p>
    <w:p w:rsidR="0037281F" w:rsidRDefault="0037281F">
      <w:pPr>
        <w:pStyle w:val="Heading3"/>
        <w:rPr>
          <w:color w:val="008000"/>
        </w:rPr>
      </w:pPr>
      <w:r>
        <w:rPr>
          <w:color w:val="008000"/>
        </w:rPr>
        <w:t>Note: If the wrong Port is selected a dialogue box will appear when the Program is restarted. Select the correct Port and continue.</w:t>
      </w:r>
    </w:p>
    <w:p w:rsidR="0037281F" w:rsidRDefault="0037281F">
      <w:pPr>
        <w:pStyle w:val="NormalWeb"/>
      </w:pPr>
      <w:r>
        <w:br w:type="page"/>
      </w:r>
    </w:p>
    <w:p w:rsidR="00AE3B2D" w:rsidRDefault="00AF7945">
      <w:pPr>
        <w:rPr>
          <w:b/>
          <w:bCs/>
          <w:color w:val="0000FF"/>
        </w:rPr>
      </w:pPr>
      <w:r>
        <w:rPr>
          <w:rFonts w:cs="Arial"/>
          <w:b/>
          <w:bCs/>
          <w:noProof/>
          <w:color w:val="0000FF"/>
          <w:lang w:val="en-US"/>
        </w:rPr>
        <w:lastRenderedPageBreak/>
        <w:pict>
          <v:shape id="_x0000_s3846" type="#_x0000_t202" style="position:absolute;margin-left:-7.65pt;margin-top:1.4pt;width:508.95pt;height:37.75pt;z-index:251746816" filled="f" stroked="f">
            <v:textbox style="mso-next-textbox:#_x0000_s3846">
              <w:txbxContent>
                <w:p w:rsidR="00FD4E4B" w:rsidRDefault="00FD4E4B" w:rsidP="00FD4E4B">
                  <w:pPr>
                    <w:pStyle w:val="Heading3"/>
                    <w:numPr>
                      <w:ilvl w:val="0"/>
                      <w:numId w:val="0"/>
                    </w:numPr>
                    <w:rPr>
                      <w:color w:val="auto"/>
                    </w:rPr>
                  </w:pPr>
                  <w:r>
                    <w:rPr>
                      <w:b/>
                      <w:i/>
                      <w:iCs/>
                    </w:rPr>
                    <w:t>Mechanisms Supported (V3.0.2 software on)</w:t>
                  </w:r>
                  <w:r>
                    <w:rPr>
                      <w:b/>
                      <w:bCs w:val="0"/>
                      <w:i/>
                      <w:iCs/>
                    </w:rPr>
                    <w:t xml:space="preserve">  </w:t>
                  </w:r>
                  <w:r>
                    <w:rPr>
                      <w:color w:val="auto"/>
                    </w:rPr>
                    <w:t xml:space="preserve">Looms in </w:t>
                  </w:r>
                  <w:r>
                    <w:rPr>
                      <w:b/>
                      <w:bCs w:val="0"/>
                      <w:color w:val="008000"/>
                    </w:rPr>
                    <w:t>GREEN</w:t>
                  </w:r>
                  <w:r>
                    <w:rPr>
                      <w:color w:val="auto"/>
                    </w:rPr>
                    <w:t xml:space="preserve"> are included in the standard loom sets</w:t>
                  </w:r>
                  <w:r>
                    <w:t>.</w:t>
                  </w:r>
                </w:p>
                <w:p w:rsidR="00FD4E4B" w:rsidRDefault="00FD4E4B">
                  <w:pPr>
                    <w:rPr>
                      <w:b/>
                      <w:bCs/>
                      <w:i/>
                      <w:iCs/>
                      <w:color w:val="0000FF"/>
                    </w:rPr>
                  </w:pPr>
                </w:p>
              </w:txbxContent>
            </v:textbox>
          </v:shape>
        </w:pict>
      </w:r>
    </w:p>
    <w:p w:rsidR="00AE3B2D" w:rsidRDefault="00AE3B2D">
      <w:pPr>
        <w:rPr>
          <w:b/>
          <w:bCs/>
          <w:color w:val="0000FF"/>
        </w:rPr>
      </w:pPr>
    </w:p>
    <w:p w:rsidR="00AE3B2D" w:rsidRDefault="00AE3B2D">
      <w:pPr>
        <w:rPr>
          <w:b/>
          <w:bCs/>
          <w:color w:val="0000FF"/>
        </w:rPr>
      </w:pPr>
    </w:p>
    <w:p w:rsidR="0037281F" w:rsidRDefault="00AE3B2D">
      <w:pPr>
        <w:rPr>
          <w:b/>
          <w:bCs/>
          <w:color w:val="0000FF"/>
        </w:rPr>
      </w:pPr>
      <w:r>
        <w:rPr>
          <w:b/>
          <w:bCs/>
          <w:color w:val="0000FF"/>
        </w:rPr>
        <w:t>C</w:t>
      </w:r>
      <w:r w:rsidR="0037281F">
        <w:rPr>
          <w:b/>
          <w:bCs/>
          <w:color w:val="0000FF"/>
        </w:rPr>
        <w:t>lassic</w:t>
      </w:r>
      <w:r w:rsidR="00EA051C">
        <w:rPr>
          <w:b/>
          <w:bCs/>
          <w:color w:val="0000FF"/>
        </w:rPr>
        <w:t xml:space="preserve"> Program</w:t>
      </w:r>
      <w:r>
        <w:rPr>
          <w:b/>
          <w:bCs/>
          <w:color w:val="0000FF"/>
        </w:rPr>
        <w:br/>
      </w:r>
    </w:p>
    <w:tbl>
      <w:tblPr>
        <w:tblW w:w="0" w:type="auto"/>
        <w:jc w:val="center"/>
        <w:tblBorders>
          <w:top w:val="single" w:sz="12" w:space="0" w:color="0000FF"/>
          <w:left w:val="single" w:sz="12" w:space="0" w:color="0000FF"/>
          <w:bottom w:val="single" w:sz="12" w:space="0" w:color="0000FF"/>
          <w:right w:val="single" w:sz="12" w:space="0" w:color="0000FF"/>
          <w:insideH w:val="single" w:sz="12" w:space="0" w:color="0000FF"/>
          <w:insideV w:val="single" w:sz="12" w:space="0" w:color="0000FF"/>
        </w:tblBorders>
        <w:tblLook w:val="0000" w:firstRow="0" w:lastRow="0" w:firstColumn="0" w:lastColumn="0" w:noHBand="0" w:noVBand="0"/>
      </w:tblPr>
      <w:tblGrid>
        <w:gridCol w:w="2943"/>
        <w:gridCol w:w="1903"/>
        <w:gridCol w:w="2350"/>
        <w:gridCol w:w="2942"/>
      </w:tblGrid>
      <w:tr w:rsidR="0037281F">
        <w:trPr>
          <w:jc w:val="center"/>
        </w:trPr>
        <w:tc>
          <w:tcPr>
            <w:tcW w:w="2943" w:type="dxa"/>
          </w:tcPr>
          <w:p w:rsidR="0037281F" w:rsidRDefault="0037281F">
            <w:pPr>
              <w:rPr>
                <w:rFonts w:cs="Arial"/>
                <w:sz w:val="16"/>
              </w:rPr>
            </w:pPr>
            <w:r>
              <w:rPr>
                <w:rFonts w:cs="Arial"/>
                <w:b/>
                <w:sz w:val="16"/>
              </w:rPr>
              <w:t>Mars Mechanisms</w:t>
            </w:r>
          </w:p>
        </w:tc>
        <w:tc>
          <w:tcPr>
            <w:tcW w:w="1903" w:type="dxa"/>
          </w:tcPr>
          <w:p w:rsidR="0037281F" w:rsidRDefault="0037281F">
            <w:pPr>
              <w:rPr>
                <w:rFonts w:cs="Arial"/>
                <w:sz w:val="16"/>
              </w:rPr>
            </w:pPr>
          </w:p>
        </w:tc>
        <w:tc>
          <w:tcPr>
            <w:tcW w:w="2350" w:type="dxa"/>
          </w:tcPr>
          <w:p w:rsidR="0037281F" w:rsidRDefault="0037281F">
            <w:pPr>
              <w:rPr>
                <w:rFonts w:cs="Arial"/>
                <w:sz w:val="16"/>
              </w:rPr>
            </w:pP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Mechanism</w:t>
            </w:r>
          </w:p>
        </w:tc>
        <w:tc>
          <w:tcPr>
            <w:tcW w:w="1903" w:type="dxa"/>
          </w:tcPr>
          <w:p w:rsidR="0037281F" w:rsidRDefault="0037281F">
            <w:pPr>
              <w:rPr>
                <w:rFonts w:cs="Arial"/>
                <w:sz w:val="16"/>
              </w:rPr>
            </w:pPr>
            <w:proofErr w:type="spellStart"/>
            <w:r>
              <w:rPr>
                <w:rFonts w:cs="Arial"/>
                <w:sz w:val="16"/>
              </w:rPr>
              <w:t>Coinset</w:t>
            </w:r>
            <w:proofErr w:type="spellEnd"/>
            <w:r>
              <w:rPr>
                <w:rFonts w:cs="Arial"/>
                <w:sz w:val="16"/>
              </w:rPr>
              <w:t xml:space="preserve"> file family</w:t>
            </w:r>
          </w:p>
        </w:tc>
        <w:tc>
          <w:tcPr>
            <w:tcW w:w="2350" w:type="dxa"/>
          </w:tcPr>
          <w:p w:rsidR="0037281F" w:rsidRDefault="0037281F">
            <w:pPr>
              <w:rPr>
                <w:rFonts w:cs="Arial"/>
                <w:sz w:val="16"/>
              </w:rPr>
            </w:pPr>
            <w:r>
              <w:rPr>
                <w:rFonts w:cs="Arial"/>
                <w:sz w:val="16"/>
              </w:rPr>
              <w:t>Loom(s)</w:t>
            </w:r>
          </w:p>
        </w:tc>
        <w:tc>
          <w:tcPr>
            <w:tcW w:w="2942" w:type="dxa"/>
          </w:tcPr>
          <w:p w:rsidR="0037281F" w:rsidRDefault="0037281F">
            <w:pPr>
              <w:rPr>
                <w:rFonts w:cs="Arial"/>
                <w:sz w:val="16"/>
              </w:rPr>
            </w:pPr>
            <w:r>
              <w:rPr>
                <w:rFonts w:cs="Arial"/>
                <w:sz w:val="16"/>
              </w:rPr>
              <w:t>Comments</w:t>
            </w:r>
          </w:p>
        </w:tc>
      </w:tr>
      <w:tr w:rsidR="0037281F">
        <w:trPr>
          <w:jc w:val="center"/>
        </w:trPr>
        <w:tc>
          <w:tcPr>
            <w:tcW w:w="2943" w:type="dxa"/>
          </w:tcPr>
          <w:p w:rsidR="0037281F" w:rsidRDefault="0037281F">
            <w:pPr>
              <w:rPr>
                <w:rFonts w:cs="Arial"/>
                <w:sz w:val="16"/>
              </w:rPr>
            </w:pPr>
            <w:r>
              <w:rPr>
                <w:rFonts w:cs="Arial"/>
                <w:sz w:val="16"/>
              </w:rPr>
              <w:t>ME111, ME115, ME115TS, ME126, ME129, MS111B1</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b/>
                <w:bCs/>
                <w:color w:val="008000"/>
                <w:sz w:val="16"/>
              </w:rPr>
            </w:pPr>
            <w:r>
              <w:rPr>
                <w:rFonts w:cs="Arial"/>
                <w:b/>
                <w:bCs/>
                <w:color w:val="008000"/>
                <w:sz w:val="16"/>
              </w:rPr>
              <w:t>E2</w:t>
            </w:r>
          </w:p>
        </w:tc>
        <w:tc>
          <w:tcPr>
            <w:tcW w:w="2942" w:type="dxa"/>
          </w:tcPr>
          <w:p w:rsidR="0037281F" w:rsidRDefault="0037281F">
            <w:pPr>
              <w:rPr>
                <w:rFonts w:cs="Arial"/>
                <w:sz w:val="16"/>
              </w:rPr>
            </w:pPr>
            <w:r>
              <w:rPr>
                <w:rFonts w:cs="Arial"/>
                <w:sz w:val="16"/>
              </w:rPr>
              <w:t xml:space="preserve">20 pin </w:t>
            </w:r>
            <w:proofErr w:type="gramStart"/>
            <w:r>
              <w:rPr>
                <w:rFonts w:cs="Arial"/>
                <w:sz w:val="16"/>
              </w:rPr>
              <w:t>connector</w:t>
            </w:r>
            <w:proofErr w:type="gramEnd"/>
          </w:p>
        </w:tc>
      </w:tr>
      <w:tr w:rsidR="0037281F">
        <w:trPr>
          <w:jc w:val="center"/>
        </w:trPr>
        <w:tc>
          <w:tcPr>
            <w:tcW w:w="2943" w:type="dxa"/>
          </w:tcPr>
          <w:p w:rsidR="0037281F" w:rsidRDefault="0037281F">
            <w:pPr>
              <w:rPr>
                <w:rFonts w:cs="Arial"/>
                <w:sz w:val="16"/>
              </w:rPr>
            </w:pPr>
            <w:r>
              <w:rPr>
                <w:rFonts w:cs="Arial"/>
                <w:sz w:val="16"/>
              </w:rPr>
              <w:t>MS111, MS125, MS126, MS127</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sz w:val="16"/>
              </w:rPr>
              <w:t>E8</w:t>
            </w:r>
          </w:p>
        </w:tc>
        <w:tc>
          <w:tcPr>
            <w:tcW w:w="2942" w:type="dxa"/>
          </w:tcPr>
          <w:p w:rsidR="0037281F" w:rsidRDefault="0037281F">
            <w:pPr>
              <w:rPr>
                <w:rFonts w:cs="Arial"/>
                <w:sz w:val="16"/>
              </w:rPr>
            </w:pPr>
            <w:r>
              <w:rPr>
                <w:rFonts w:cs="Arial"/>
                <w:sz w:val="16"/>
              </w:rPr>
              <w:t xml:space="preserve">16 pin </w:t>
            </w:r>
            <w:proofErr w:type="gramStart"/>
            <w:r>
              <w:rPr>
                <w:rFonts w:cs="Arial"/>
                <w:sz w:val="16"/>
              </w:rPr>
              <w:t>connector</w:t>
            </w:r>
            <w:proofErr w:type="gramEnd"/>
            <w:r>
              <w:rPr>
                <w:rFonts w:cs="Arial"/>
                <w:sz w:val="16"/>
              </w:rPr>
              <w:t>.  Remove separator</w:t>
            </w:r>
          </w:p>
        </w:tc>
      </w:tr>
      <w:tr w:rsidR="0037281F">
        <w:trPr>
          <w:jc w:val="center"/>
        </w:trPr>
        <w:tc>
          <w:tcPr>
            <w:tcW w:w="2943" w:type="dxa"/>
          </w:tcPr>
          <w:p w:rsidR="0037281F" w:rsidRDefault="0037281F">
            <w:pPr>
              <w:rPr>
                <w:rFonts w:cs="Arial"/>
                <w:sz w:val="16"/>
              </w:rPr>
            </w:pPr>
            <w:r>
              <w:rPr>
                <w:rFonts w:cs="Arial"/>
                <w:sz w:val="16"/>
              </w:rPr>
              <w:t>MS110</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b/>
                <w:bCs/>
                <w:color w:val="008000"/>
                <w:sz w:val="16"/>
              </w:rPr>
              <w:t>E17</w:t>
            </w:r>
            <w:r>
              <w:rPr>
                <w:rFonts w:cs="Arial"/>
                <w:sz w:val="16"/>
              </w:rPr>
              <w:t xml:space="preserve"> &amp; E32</w:t>
            </w:r>
          </w:p>
        </w:tc>
        <w:tc>
          <w:tcPr>
            <w:tcW w:w="2942" w:type="dxa"/>
          </w:tcPr>
          <w:p w:rsidR="0037281F" w:rsidRDefault="0037281F">
            <w:pPr>
              <w:rPr>
                <w:rFonts w:cs="Arial"/>
                <w:sz w:val="16"/>
              </w:rPr>
            </w:pPr>
            <w:r>
              <w:rPr>
                <w:rFonts w:cs="Arial"/>
                <w:sz w:val="16"/>
              </w:rPr>
              <w:t>Edge connector</w:t>
            </w:r>
          </w:p>
        </w:tc>
      </w:tr>
      <w:tr w:rsidR="0037281F">
        <w:trPr>
          <w:jc w:val="center"/>
        </w:trPr>
        <w:tc>
          <w:tcPr>
            <w:tcW w:w="2943" w:type="dxa"/>
          </w:tcPr>
          <w:p w:rsidR="0037281F" w:rsidRDefault="0037281F">
            <w:pPr>
              <w:rPr>
                <w:rFonts w:cs="Arial"/>
                <w:sz w:val="16"/>
              </w:rPr>
            </w:pPr>
            <w:r>
              <w:rPr>
                <w:rFonts w:cs="Arial"/>
                <w:sz w:val="16"/>
              </w:rPr>
              <w:t>MS1600, MS1900, ME1099</w:t>
            </w:r>
          </w:p>
        </w:tc>
        <w:tc>
          <w:tcPr>
            <w:tcW w:w="1903" w:type="dxa"/>
          </w:tcPr>
          <w:p w:rsidR="0037281F" w:rsidRDefault="0037281F">
            <w:pPr>
              <w:rPr>
                <w:rFonts w:cs="Arial"/>
                <w:sz w:val="16"/>
              </w:rPr>
            </w:pPr>
            <w:r>
              <w:rPr>
                <w:rFonts w:cs="Arial"/>
                <w:sz w:val="16"/>
              </w:rPr>
              <w:t>MS1000</w:t>
            </w:r>
          </w:p>
        </w:tc>
        <w:tc>
          <w:tcPr>
            <w:tcW w:w="2350" w:type="dxa"/>
          </w:tcPr>
          <w:p w:rsidR="0037281F" w:rsidRDefault="0037281F">
            <w:pPr>
              <w:rPr>
                <w:rFonts w:cs="Arial"/>
                <w:b/>
                <w:bCs/>
                <w:color w:val="008000"/>
                <w:sz w:val="16"/>
              </w:rPr>
            </w:pPr>
            <w:r>
              <w:rPr>
                <w:rFonts w:cs="Arial"/>
                <w:b/>
                <w:bCs/>
                <w:color w:val="008000"/>
                <w:sz w:val="16"/>
              </w:rPr>
              <w:t>E1</w:t>
            </w: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MS1400</w:t>
            </w:r>
          </w:p>
        </w:tc>
        <w:tc>
          <w:tcPr>
            <w:tcW w:w="1903" w:type="dxa"/>
          </w:tcPr>
          <w:p w:rsidR="0037281F" w:rsidRDefault="0037281F">
            <w:pPr>
              <w:rPr>
                <w:rFonts w:cs="Arial"/>
                <w:sz w:val="16"/>
              </w:rPr>
            </w:pPr>
            <w:r>
              <w:rPr>
                <w:rFonts w:cs="Arial"/>
                <w:sz w:val="16"/>
              </w:rPr>
              <w:t>MS1400</w:t>
            </w:r>
          </w:p>
        </w:tc>
        <w:tc>
          <w:tcPr>
            <w:tcW w:w="2350" w:type="dxa"/>
          </w:tcPr>
          <w:p w:rsidR="0037281F" w:rsidRDefault="0037281F">
            <w:pPr>
              <w:rPr>
                <w:rFonts w:cs="Arial"/>
                <w:sz w:val="16"/>
              </w:rPr>
            </w:pPr>
            <w:r>
              <w:rPr>
                <w:rFonts w:cs="Arial"/>
                <w:sz w:val="16"/>
              </w:rPr>
              <w:t>E7</w:t>
            </w:r>
          </w:p>
        </w:tc>
        <w:tc>
          <w:tcPr>
            <w:tcW w:w="2942" w:type="dxa"/>
          </w:tcPr>
          <w:p w:rsidR="0037281F" w:rsidRDefault="0037281F">
            <w:pPr>
              <w:rPr>
                <w:rFonts w:cs="Arial"/>
                <w:sz w:val="16"/>
              </w:rPr>
            </w:pPr>
            <w:proofErr w:type="spellStart"/>
            <w:r>
              <w:rPr>
                <w:rFonts w:cs="Arial"/>
                <w:sz w:val="16"/>
              </w:rPr>
              <w:t>Klix</w:t>
            </w:r>
            <w:proofErr w:type="spellEnd"/>
            <w:r>
              <w:rPr>
                <w:rFonts w:cs="Arial"/>
                <w:sz w:val="16"/>
              </w:rPr>
              <w:t xml:space="preserve"> machine</w:t>
            </w:r>
          </w:p>
        </w:tc>
      </w:tr>
      <w:tr w:rsidR="0037281F">
        <w:trPr>
          <w:jc w:val="center"/>
        </w:trPr>
        <w:tc>
          <w:tcPr>
            <w:tcW w:w="2943" w:type="dxa"/>
          </w:tcPr>
          <w:p w:rsidR="0037281F" w:rsidRDefault="0037281F">
            <w:pPr>
              <w:rPr>
                <w:rFonts w:cs="Arial"/>
                <w:sz w:val="16"/>
              </w:rPr>
            </w:pPr>
            <w:r>
              <w:rPr>
                <w:rFonts w:cs="Arial"/>
                <w:sz w:val="16"/>
              </w:rPr>
              <w:t>MS130B1, MS180</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sz w:val="16"/>
              </w:rPr>
              <w:t>E5 &amp; E6</w:t>
            </w: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ME181, ME112</w:t>
            </w:r>
          </w:p>
        </w:tc>
        <w:tc>
          <w:tcPr>
            <w:tcW w:w="1903" w:type="dxa"/>
          </w:tcPr>
          <w:p w:rsidR="0037281F" w:rsidRDefault="0037281F">
            <w:pPr>
              <w:rPr>
                <w:rFonts w:cs="Arial"/>
                <w:sz w:val="16"/>
              </w:rPr>
            </w:pPr>
            <w:r>
              <w:rPr>
                <w:rFonts w:cs="Arial"/>
                <w:sz w:val="16"/>
              </w:rPr>
              <w:t>On request</w:t>
            </w:r>
          </w:p>
        </w:tc>
        <w:tc>
          <w:tcPr>
            <w:tcW w:w="2350" w:type="dxa"/>
          </w:tcPr>
          <w:p w:rsidR="0037281F" w:rsidRDefault="0037281F">
            <w:pPr>
              <w:rPr>
                <w:rFonts w:cs="Arial"/>
                <w:sz w:val="16"/>
              </w:rPr>
            </w:pPr>
            <w:r>
              <w:rPr>
                <w:rFonts w:cs="Arial"/>
                <w:sz w:val="16"/>
              </w:rPr>
              <w:t>E3 &amp; E4 &amp; E31</w:t>
            </w:r>
          </w:p>
        </w:tc>
        <w:tc>
          <w:tcPr>
            <w:tcW w:w="2942" w:type="dxa"/>
          </w:tcPr>
          <w:p w:rsidR="0037281F" w:rsidRDefault="0037281F">
            <w:pPr>
              <w:rPr>
                <w:rFonts w:cs="Arial"/>
                <w:sz w:val="16"/>
              </w:rPr>
            </w:pPr>
            <w:r>
              <w:rPr>
                <w:rFonts w:cs="Arial"/>
                <w:sz w:val="16"/>
              </w:rPr>
              <w:t>Connect E31 to E3 if no flying ribbon cable on mechanism</w:t>
            </w:r>
          </w:p>
        </w:tc>
      </w:tr>
      <w:tr w:rsidR="0037281F">
        <w:trPr>
          <w:jc w:val="center"/>
        </w:trPr>
        <w:tc>
          <w:tcPr>
            <w:tcW w:w="2943" w:type="dxa"/>
          </w:tcPr>
          <w:p w:rsidR="0037281F" w:rsidRDefault="0037281F">
            <w:pPr>
              <w:rPr>
                <w:rFonts w:cs="Arial"/>
                <w:sz w:val="16"/>
              </w:rPr>
            </w:pPr>
            <w:r>
              <w:rPr>
                <w:rFonts w:cs="Arial"/>
                <w:sz w:val="16"/>
              </w:rPr>
              <w:t>MS150</w:t>
            </w:r>
          </w:p>
        </w:tc>
        <w:tc>
          <w:tcPr>
            <w:tcW w:w="1903" w:type="dxa"/>
          </w:tcPr>
          <w:p w:rsidR="0037281F" w:rsidRDefault="0037281F">
            <w:pPr>
              <w:rPr>
                <w:rFonts w:cs="Arial"/>
                <w:sz w:val="16"/>
              </w:rPr>
            </w:pPr>
            <w:r>
              <w:rPr>
                <w:rFonts w:cs="Arial"/>
                <w:sz w:val="16"/>
              </w:rPr>
              <w:t>On request</w:t>
            </w:r>
          </w:p>
        </w:tc>
        <w:tc>
          <w:tcPr>
            <w:tcW w:w="2350" w:type="dxa"/>
          </w:tcPr>
          <w:p w:rsidR="0037281F" w:rsidRDefault="0037281F">
            <w:pPr>
              <w:rPr>
                <w:rFonts w:cs="Arial"/>
                <w:sz w:val="16"/>
              </w:rPr>
            </w:pPr>
            <w:r>
              <w:rPr>
                <w:rFonts w:cs="Arial"/>
                <w:sz w:val="16"/>
              </w:rPr>
              <w:t>E9</w:t>
            </w: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MS15, MS16</w:t>
            </w:r>
            <w:r w:rsidR="00FC3775" w:rsidRPr="00FC3775">
              <w:rPr>
                <w:rFonts w:cs="Arial"/>
                <w:sz w:val="16"/>
                <w:szCs w:val="16"/>
              </w:rPr>
              <w:t>(Plug-in PROM only)</w:t>
            </w:r>
            <w:r>
              <w:rPr>
                <w:rFonts w:cs="Arial"/>
                <w:sz w:val="16"/>
              </w:rPr>
              <w:t>, MS25</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sz w:val="16"/>
              </w:rPr>
              <w:t>E30</w:t>
            </w: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MS140, MS160</w:t>
            </w:r>
          </w:p>
        </w:tc>
        <w:tc>
          <w:tcPr>
            <w:tcW w:w="1903" w:type="dxa"/>
          </w:tcPr>
          <w:p w:rsidR="0037281F" w:rsidRDefault="0037281F">
            <w:pPr>
              <w:rPr>
                <w:rFonts w:cs="Arial"/>
                <w:sz w:val="16"/>
              </w:rPr>
            </w:pPr>
          </w:p>
        </w:tc>
        <w:tc>
          <w:tcPr>
            <w:tcW w:w="2350" w:type="dxa"/>
          </w:tcPr>
          <w:p w:rsidR="0037281F" w:rsidRDefault="0037281F">
            <w:pPr>
              <w:rPr>
                <w:rFonts w:cs="Arial"/>
                <w:sz w:val="16"/>
              </w:rPr>
            </w:pPr>
            <w:r>
              <w:rPr>
                <w:rFonts w:cs="Arial"/>
                <w:sz w:val="16"/>
              </w:rPr>
              <w:t>Special looms required</w:t>
            </w:r>
          </w:p>
        </w:tc>
        <w:tc>
          <w:tcPr>
            <w:tcW w:w="2942" w:type="dxa"/>
          </w:tcPr>
          <w:p w:rsidR="0037281F" w:rsidRDefault="0037281F">
            <w:pPr>
              <w:rPr>
                <w:rFonts w:cs="Arial"/>
                <w:sz w:val="16"/>
              </w:rPr>
            </w:pPr>
            <w:r>
              <w:rPr>
                <w:rFonts w:cs="Arial"/>
                <w:sz w:val="16"/>
              </w:rPr>
              <w:t xml:space="preserve">Contact </w:t>
            </w:r>
            <w:proofErr w:type="spellStart"/>
            <w:r>
              <w:rPr>
                <w:rFonts w:cs="Arial"/>
                <w:sz w:val="16"/>
              </w:rPr>
              <w:t>Mektek</w:t>
            </w:r>
            <w:proofErr w:type="spellEnd"/>
          </w:p>
        </w:tc>
      </w:tr>
      <w:tr w:rsidR="0037281F">
        <w:trPr>
          <w:jc w:val="center"/>
        </w:trPr>
        <w:tc>
          <w:tcPr>
            <w:tcW w:w="2943" w:type="dxa"/>
          </w:tcPr>
          <w:p w:rsidR="0037281F" w:rsidRDefault="0037281F">
            <w:pPr>
              <w:rPr>
                <w:rFonts w:cs="Arial"/>
                <w:sz w:val="16"/>
              </w:rPr>
            </w:pPr>
            <w:r>
              <w:rPr>
                <w:rFonts w:cs="Arial"/>
                <w:sz w:val="16"/>
              </w:rPr>
              <w:t xml:space="preserve">MS10, MS13 </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sz w:val="16"/>
              </w:rPr>
              <w:t>E34</w:t>
            </w:r>
          </w:p>
        </w:tc>
        <w:tc>
          <w:tcPr>
            <w:tcW w:w="2942" w:type="dxa"/>
          </w:tcPr>
          <w:p w:rsidR="0037281F" w:rsidRDefault="0037281F">
            <w:pPr>
              <w:rPr>
                <w:rFonts w:cs="Arial"/>
                <w:sz w:val="16"/>
              </w:rPr>
            </w:pPr>
          </w:p>
        </w:tc>
      </w:tr>
      <w:tr w:rsidR="0037281F">
        <w:trPr>
          <w:jc w:val="center"/>
        </w:trPr>
        <w:tc>
          <w:tcPr>
            <w:tcW w:w="2943" w:type="dxa"/>
          </w:tcPr>
          <w:p w:rsidR="0037281F" w:rsidRDefault="0037281F">
            <w:pPr>
              <w:rPr>
                <w:rFonts w:cs="Arial"/>
                <w:sz w:val="16"/>
              </w:rPr>
            </w:pPr>
            <w:r>
              <w:rPr>
                <w:rFonts w:cs="Arial"/>
                <w:sz w:val="16"/>
              </w:rPr>
              <w:t>MS12</w:t>
            </w:r>
          </w:p>
        </w:tc>
        <w:tc>
          <w:tcPr>
            <w:tcW w:w="1903" w:type="dxa"/>
          </w:tcPr>
          <w:p w:rsidR="0037281F" w:rsidRDefault="0037281F">
            <w:pPr>
              <w:rPr>
                <w:rFonts w:cs="Arial"/>
                <w:sz w:val="16"/>
              </w:rPr>
            </w:pPr>
            <w:r>
              <w:rPr>
                <w:rFonts w:cs="Arial"/>
                <w:sz w:val="16"/>
              </w:rPr>
              <w:t>ME111</w:t>
            </w:r>
          </w:p>
        </w:tc>
        <w:tc>
          <w:tcPr>
            <w:tcW w:w="2350" w:type="dxa"/>
          </w:tcPr>
          <w:p w:rsidR="0037281F" w:rsidRDefault="0037281F">
            <w:pPr>
              <w:rPr>
                <w:rFonts w:cs="Arial"/>
                <w:sz w:val="16"/>
              </w:rPr>
            </w:pPr>
            <w:r>
              <w:rPr>
                <w:rFonts w:cs="Arial"/>
                <w:sz w:val="16"/>
              </w:rPr>
              <w:t>E33</w:t>
            </w:r>
          </w:p>
        </w:tc>
        <w:tc>
          <w:tcPr>
            <w:tcW w:w="2942" w:type="dxa"/>
          </w:tcPr>
          <w:p w:rsidR="0037281F" w:rsidRDefault="0037281F">
            <w:pPr>
              <w:rPr>
                <w:rFonts w:cs="Arial"/>
                <w:sz w:val="16"/>
              </w:rPr>
            </w:pPr>
          </w:p>
        </w:tc>
      </w:tr>
    </w:tbl>
    <w:p w:rsidR="0037281F" w:rsidRDefault="0037281F">
      <w:pPr>
        <w:rPr>
          <w:rFonts w:cs="Arial"/>
          <w:sz w:val="16"/>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943"/>
        <w:gridCol w:w="1985"/>
        <w:gridCol w:w="2276"/>
        <w:gridCol w:w="2827"/>
      </w:tblGrid>
      <w:tr w:rsidR="0037281F">
        <w:trPr>
          <w:jc w:val="center"/>
        </w:trPr>
        <w:tc>
          <w:tcPr>
            <w:tcW w:w="10031" w:type="dxa"/>
            <w:gridSpan w:val="4"/>
            <w:tcBorders>
              <w:top w:val="single" w:sz="12" w:space="0" w:color="0000FF"/>
              <w:left w:val="single" w:sz="12" w:space="0" w:color="0000FF"/>
              <w:bottom w:val="single" w:sz="12" w:space="0" w:color="0000FF"/>
              <w:right w:val="single" w:sz="12" w:space="0" w:color="0000FF"/>
            </w:tcBorders>
          </w:tcPr>
          <w:p w:rsidR="0037281F" w:rsidRDefault="0037281F">
            <w:pPr>
              <w:rPr>
                <w:rFonts w:cs="Arial"/>
                <w:b/>
                <w:sz w:val="16"/>
              </w:rPr>
            </w:pPr>
            <w:r>
              <w:rPr>
                <w:rFonts w:cs="Arial"/>
                <w:b/>
                <w:sz w:val="16"/>
              </w:rPr>
              <w:t>Coin Controls Mechanisms</w:t>
            </w: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Mechanism</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roofErr w:type="spellStart"/>
            <w:r>
              <w:rPr>
                <w:rFonts w:cs="Arial"/>
                <w:sz w:val="16"/>
              </w:rPr>
              <w:t>Coinset</w:t>
            </w:r>
            <w:proofErr w:type="spellEnd"/>
            <w:r>
              <w:rPr>
                <w:rFonts w:cs="Arial"/>
                <w:sz w:val="16"/>
              </w:rPr>
              <w:t xml:space="preserve"> file family</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Loom(s)</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Comments</w:t>
            </w: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C120</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C120 new type</w:t>
            </w:r>
          </w:p>
          <w:p w:rsidR="0037281F" w:rsidRPr="009F7FE5" w:rsidRDefault="0037281F">
            <w:pPr>
              <w:rPr>
                <w:rFonts w:cs="Arial"/>
                <w:sz w:val="16"/>
              </w:rPr>
            </w:pPr>
            <w:r w:rsidRPr="009F7FE5">
              <w:rPr>
                <w:rFonts w:cs="Arial"/>
                <w:sz w:val="16"/>
              </w:rPr>
              <w:t>C120 “Jaguar”</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E10 &amp; E11</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See rear of PCB for identity</w:t>
            </w:r>
            <w:r w:rsidR="00C24D14">
              <w:rPr>
                <w:rFonts w:cs="Arial"/>
                <w:sz w:val="16"/>
              </w:rPr>
              <w:t>.</w:t>
            </w:r>
          </w:p>
          <w:p w:rsidR="00C24D14" w:rsidRDefault="00C24D14">
            <w:pPr>
              <w:rPr>
                <w:rFonts w:cs="Arial"/>
                <w:sz w:val="16"/>
              </w:rPr>
            </w:pPr>
            <w:r>
              <w:rPr>
                <w:rFonts w:cs="Arial"/>
                <w:sz w:val="16"/>
              </w:rPr>
              <w:t>Binary operation not supported</w:t>
            </w: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color w:val="FF0000"/>
                <w:sz w:val="16"/>
              </w:rPr>
            </w:pPr>
            <w:r w:rsidRPr="009F7FE5">
              <w:rPr>
                <w:rFonts w:cs="Arial"/>
                <w:sz w:val="16"/>
              </w:rPr>
              <w:t>C220/C220A, Sentinel</w:t>
            </w:r>
          </w:p>
        </w:tc>
        <w:tc>
          <w:tcPr>
            <w:tcW w:w="1985" w:type="dxa"/>
            <w:tcBorders>
              <w:top w:val="single" w:sz="12" w:space="0" w:color="0000FF"/>
              <w:left w:val="single" w:sz="12" w:space="0" w:color="0000FF"/>
              <w:bottom w:val="single" w:sz="12" w:space="0" w:color="0000FF"/>
              <w:right w:val="single" w:sz="12" w:space="0" w:color="0000FF"/>
            </w:tcBorders>
          </w:tcPr>
          <w:p w:rsidR="0037281F" w:rsidRPr="009F7FE5" w:rsidRDefault="0037281F">
            <w:pPr>
              <w:rPr>
                <w:rFonts w:cs="Arial"/>
                <w:sz w:val="16"/>
              </w:rPr>
            </w:pPr>
            <w:r w:rsidRPr="009F7FE5">
              <w:rPr>
                <w:rFonts w:cs="Arial"/>
                <w:sz w:val="16"/>
              </w:rPr>
              <w:t>* Sentinel</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sidRPr="00C24D14">
              <w:rPr>
                <w:rFonts w:cs="Arial"/>
                <w:b/>
                <w:color w:val="00602B"/>
                <w:sz w:val="16"/>
              </w:rPr>
              <w:t>E17</w:t>
            </w:r>
            <w:r>
              <w:rPr>
                <w:rFonts w:cs="Arial"/>
                <w:sz w:val="16"/>
              </w:rPr>
              <w:t xml:space="preserve"> &amp; E25</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50777F">
            <w:pPr>
              <w:rPr>
                <w:rFonts w:cs="Arial"/>
                <w:sz w:val="16"/>
              </w:rPr>
            </w:pPr>
            <w:r>
              <w:rPr>
                <w:rFonts w:cs="Arial"/>
                <w:sz w:val="16"/>
              </w:rPr>
              <w:t>Binary operation not supported</w:t>
            </w: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C220B</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C220B</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E12 &amp; E17</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50777F">
            <w:pPr>
              <w:rPr>
                <w:rFonts w:cs="Arial"/>
                <w:sz w:val="16"/>
              </w:rPr>
            </w:pPr>
            <w:r>
              <w:rPr>
                <w:rFonts w:cs="Arial"/>
                <w:sz w:val="16"/>
              </w:rPr>
              <w:t>Binary operation not supported</w:t>
            </w:r>
          </w:p>
        </w:tc>
      </w:tr>
      <w:tr w:rsidR="0037281F">
        <w:trPr>
          <w:trHeight w:val="480"/>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C335/C335S</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C335</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E12 &amp; E16</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C435, C435A, C420</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C435, C435A. Ensure correct binary coding option selected</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w:t>
            </w:r>
            <w:r w:rsidRPr="00FD4E4B">
              <w:rPr>
                <w:rFonts w:cs="Arial"/>
                <w:b/>
                <w:bCs/>
                <w:color w:val="00B050"/>
                <w:sz w:val="16"/>
              </w:rPr>
              <w:t xml:space="preserve">11 </w:t>
            </w:r>
            <w:r>
              <w:rPr>
                <w:rFonts w:cs="Arial"/>
                <w:b/>
                <w:bCs/>
                <w:color w:val="008000"/>
                <w:sz w:val="16"/>
              </w:rPr>
              <w:t>&amp; E13</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jc w:val="center"/>
        </w:trPr>
        <w:tc>
          <w:tcPr>
            <w:tcW w:w="294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C450, C455</w:t>
            </w:r>
          </w:p>
        </w:tc>
        <w:tc>
          <w:tcPr>
            <w:tcW w:w="1985"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C450</w:t>
            </w:r>
          </w:p>
        </w:tc>
        <w:tc>
          <w:tcPr>
            <w:tcW w:w="2276"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sidRPr="00FD4E4B">
              <w:rPr>
                <w:rFonts w:cs="Arial"/>
                <w:b/>
                <w:color w:val="00B050"/>
                <w:sz w:val="16"/>
              </w:rPr>
              <w:t>E20</w:t>
            </w:r>
            <w:r>
              <w:rPr>
                <w:rFonts w:cs="Arial"/>
                <w:sz w:val="16"/>
              </w:rPr>
              <w:t xml:space="preserve"> &amp; E23</w:t>
            </w:r>
          </w:p>
        </w:tc>
        <w:tc>
          <w:tcPr>
            <w:tcW w:w="2827"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bl>
    <w:p w:rsidR="0037281F" w:rsidRDefault="0037281F">
      <w:pPr>
        <w:rPr>
          <w:rFonts w:cs="Arial"/>
          <w:sz w:val="16"/>
        </w:rPr>
      </w:pPr>
    </w:p>
    <w:p w:rsidR="0037281F" w:rsidRDefault="0037281F">
      <w:pPr>
        <w:ind w:left="360"/>
        <w:rPr>
          <w:rFonts w:cs="Arial"/>
          <w:sz w:val="16"/>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760"/>
        <w:gridCol w:w="1953"/>
        <w:gridCol w:w="2268"/>
        <w:gridCol w:w="2942"/>
      </w:tblGrid>
      <w:tr w:rsidR="0037281F">
        <w:trPr>
          <w:cantSplit/>
          <w:jc w:val="center"/>
        </w:trPr>
        <w:tc>
          <w:tcPr>
            <w:tcW w:w="0" w:type="auto"/>
            <w:gridSpan w:val="4"/>
            <w:tcBorders>
              <w:top w:val="single" w:sz="12" w:space="0" w:color="0000FF"/>
              <w:left w:val="single" w:sz="12" w:space="0" w:color="0000FF"/>
              <w:bottom w:val="single" w:sz="12" w:space="0" w:color="0000FF"/>
              <w:right w:val="single" w:sz="12" w:space="0" w:color="0000FF"/>
            </w:tcBorders>
          </w:tcPr>
          <w:p w:rsidR="0037281F" w:rsidRDefault="0037281F">
            <w:pPr>
              <w:rPr>
                <w:rFonts w:cs="Arial"/>
                <w:b/>
                <w:sz w:val="16"/>
              </w:rPr>
            </w:pPr>
            <w:r>
              <w:rPr>
                <w:rFonts w:cs="Arial"/>
                <w:b/>
                <w:sz w:val="16"/>
              </w:rPr>
              <w:t>NRI Mechanisms</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Mechanism</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roofErr w:type="spellStart"/>
            <w:r>
              <w:rPr>
                <w:rFonts w:cs="Arial"/>
                <w:sz w:val="16"/>
              </w:rPr>
              <w:t>Coinset</w:t>
            </w:r>
            <w:proofErr w:type="spellEnd"/>
            <w:r>
              <w:rPr>
                <w:rFonts w:cs="Arial"/>
                <w:sz w:val="16"/>
              </w:rPr>
              <w:t xml:space="preserve"> family</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Loom(s)</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Comments</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rsidP="00790CA9">
            <w:pPr>
              <w:rPr>
                <w:rFonts w:cs="Arial"/>
                <w:sz w:val="16"/>
              </w:rPr>
            </w:pPr>
            <w:r>
              <w:rPr>
                <w:rFonts w:cs="Arial"/>
                <w:sz w:val="16"/>
              </w:rPr>
              <w:t xml:space="preserve">G13-0000, G13-1000 </w:t>
            </w:r>
            <w:r w:rsidR="00790CA9">
              <w:rPr>
                <w:rFonts w:cs="Arial"/>
                <w:sz w:val="16"/>
              </w:rPr>
              <w:t xml:space="preserve"> </w:t>
            </w:r>
            <w:r w:rsidR="00790CA9" w:rsidRPr="00790CA9">
              <w:rPr>
                <w:rFonts w:cs="Arial"/>
                <w:sz w:val="16"/>
                <w:szCs w:val="16"/>
              </w:rPr>
              <w:t>(</w:t>
            </w:r>
            <w:r w:rsidR="00790CA9">
              <w:rPr>
                <w:rFonts w:cs="Arial"/>
                <w:sz w:val="16"/>
                <w:szCs w:val="16"/>
              </w:rPr>
              <w:t>N</w:t>
            </w:r>
            <w:r w:rsidR="00790CA9" w:rsidRPr="00790CA9">
              <w:rPr>
                <w:rFonts w:cs="Arial"/>
                <w:sz w:val="16"/>
                <w:szCs w:val="16"/>
              </w:rPr>
              <w:t xml:space="preserve">ot </w:t>
            </w:r>
            <w:proofErr w:type="spellStart"/>
            <w:r w:rsidR="00790CA9" w:rsidRPr="00790CA9">
              <w:rPr>
                <w:rFonts w:cs="Arial"/>
                <w:sz w:val="16"/>
                <w:szCs w:val="16"/>
              </w:rPr>
              <w:t>Mft</w:t>
            </w:r>
            <w:proofErr w:type="spellEnd"/>
            <w:r w:rsidR="00790CA9" w:rsidRPr="00790CA9">
              <w:rPr>
                <w:rFonts w:cs="Arial"/>
                <w:sz w:val="16"/>
                <w:szCs w:val="16"/>
              </w:rPr>
              <w:t>)</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G13-0000</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E10 &amp; E14</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 xml:space="preserve">1x6 way </w:t>
            </w:r>
            <w:proofErr w:type="spellStart"/>
            <w:r>
              <w:rPr>
                <w:rFonts w:cs="Arial"/>
                <w:sz w:val="16"/>
              </w:rPr>
              <w:t>DiL</w:t>
            </w:r>
            <w:proofErr w:type="spellEnd"/>
            <w:r>
              <w:rPr>
                <w:rFonts w:cs="Arial"/>
                <w:sz w:val="16"/>
              </w:rPr>
              <w:t xml:space="preserve"> switch only</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rsidP="00790CA9">
            <w:pPr>
              <w:rPr>
                <w:rFonts w:cs="Arial"/>
                <w:sz w:val="16"/>
              </w:rPr>
            </w:pPr>
            <w:r>
              <w:rPr>
                <w:rFonts w:cs="Arial"/>
                <w:sz w:val="16"/>
              </w:rPr>
              <w:t xml:space="preserve">G13-6000, G13-7000 </w:t>
            </w:r>
            <w:r w:rsidR="00790CA9">
              <w:rPr>
                <w:rFonts w:cs="Arial"/>
                <w:sz w:val="16"/>
              </w:rPr>
              <w:t xml:space="preserve">(Not </w:t>
            </w:r>
            <w:proofErr w:type="spellStart"/>
            <w:r w:rsidR="00790CA9">
              <w:rPr>
                <w:rFonts w:cs="Arial"/>
                <w:sz w:val="16"/>
              </w:rPr>
              <w:t>Mft</w:t>
            </w:r>
            <w:proofErr w:type="spellEnd"/>
            <w:r w:rsidR="00790CA9">
              <w:rPr>
                <w:rFonts w:cs="Arial"/>
                <w:sz w:val="16"/>
              </w:rPr>
              <w:t>)</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G13-6000</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E10 &amp; E14</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 xml:space="preserve">1x6 way </w:t>
            </w:r>
            <w:proofErr w:type="spellStart"/>
            <w:r>
              <w:rPr>
                <w:rFonts w:cs="Arial"/>
                <w:sz w:val="16"/>
              </w:rPr>
              <w:t>DiL</w:t>
            </w:r>
            <w:proofErr w:type="spellEnd"/>
            <w:r>
              <w:rPr>
                <w:rFonts w:cs="Arial"/>
                <w:sz w:val="16"/>
              </w:rPr>
              <w:t xml:space="preserve"> &amp; 1x6 or 1x8 way </w:t>
            </w:r>
            <w:proofErr w:type="spellStart"/>
            <w:r>
              <w:rPr>
                <w:rFonts w:cs="Arial"/>
                <w:sz w:val="16"/>
              </w:rPr>
              <w:t>DiL</w:t>
            </w:r>
            <w:proofErr w:type="spellEnd"/>
            <w:r>
              <w:rPr>
                <w:rFonts w:cs="Arial"/>
                <w:sz w:val="16"/>
              </w:rPr>
              <w:t xml:space="preserve"> switches</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rsidP="00790CA9">
            <w:pPr>
              <w:rPr>
                <w:rFonts w:cs="Arial"/>
                <w:sz w:val="16"/>
              </w:rPr>
            </w:pPr>
            <w:r>
              <w:rPr>
                <w:rFonts w:cs="Arial"/>
                <w:sz w:val="16"/>
              </w:rPr>
              <w:t xml:space="preserve">G13-0000, G13-1000 </w:t>
            </w:r>
            <w:r w:rsidR="00790CA9">
              <w:rPr>
                <w:rFonts w:cs="Arial"/>
                <w:sz w:val="16"/>
              </w:rPr>
              <w:t xml:space="preserve">Tote (Not </w:t>
            </w:r>
            <w:proofErr w:type="spellStart"/>
            <w:r w:rsidR="00790CA9">
              <w:rPr>
                <w:rFonts w:cs="Arial"/>
                <w:sz w:val="16"/>
              </w:rPr>
              <w:t>Mft</w:t>
            </w:r>
            <w:proofErr w:type="spellEnd"/>
            <w:r w:rsidR="00790CA9">
              <w:rPr>
                <w:rFonts w:cs="Arial"/>
                <w:sz w:val="16"/>
              </w:rPr>
              <w:t>)</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E10 &amp; E14</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As above for acceptor</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rsidP="00790CA9">
            <w:pPr>
              <w:rPr>
                <w:rFonts w:cs="Arial"/>
                <w:sz w:val="16"/>
              </w:rPr>
            </w:pPr>
            <w:r>
              <w:rPr>
                <w:rFonts w:cs="Arial"/>
                <w:sz w:val="16"/>
              </w:rPr>
              <w:t xml:space="preserve">G13-6000, G13-7000 </w:t>
            </w:r>
            <w:r w:rsidR="00790CA9">
              <w:rPr>
                <w:rFonts w:cs="Arial"/>
                <w:sz w:val="16"/>
              </w:rPr>
              <w:t xml:space="preserve">Tote (Not </w:t>
            </w:r>
            <w:proofErr w:type="spellStart"/>
            <w:r w:rsidR="00790CA9">
              <w:rPr>
                <w:rFonts w:cs="Arial"/>
                <w:sz w:val="16"/>
              </w:rPr>
              <w:t>Mft</w:t>
            </w:r>
            <w:proofErr w:type="spellEnd"/>
            <w:r w:rsidR="00790CA9">
              <w:rPr>
                <w:rFonts w:cs="Arial"/>
                <w:sz w:val="16"/>
              </w:rPr>
              <w:t>)</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b/>
                <w:bCs/>
                <w:color w:val="008000"/>
                <w:sz w:val="16"/>
              </w:rPr>
            </w:pPr>
            <w:r>
              <w:rPr>
                <w:rFonts w:cs="Arial"/>
                <w:b/>
                <w:bCs/>
                <w:color w:val="008000"/>
                <w:sz w:val="16"/>
              </w:rPr>
              <w:t>E10 &amp; E14</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As above for acceptor</w:t>
            </w:r>
          </w:p>
        </w:tc>
      </w:tr>
      <w:tr w:rsidR="0037281F">
        <w:trPr>
          <w:cantSplit/>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G10-4000, G10-4000/2</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vMerge w:val="restart"/>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p w:rsidR="0037281F" w:rsidRDefault="0037281F">
            <w:pPr>
              <w:rPr>
                <w:rFonts w:cs="Arial"/>
                <w:sz w:val="16"/>
              </w:rPr>
            </w:pPr>
          </w:p>
          <w:p w:rsidR="0037281F" w:rsidRDefault="0037281F">
            <w:pPr>
              <w:rPr>
                <w:rFonts w:cs="Arial"/>
                <w:sz w:val="16"/>
              </w:rPr>
            </w:pPr>
            <w:r>
              <w:rPr>
                <w:rFonts w:cs="Arial"/>
                <w:sz w:val="16"/>
              </w:rPr>
              <w:t>E15</w:t>
            </w:r>
          </w:p>
        </w:tc>
        <w:tc>
          <w:tcPr>
            <w:tcW w:w="2942" w:type="dxa"/>
            <w:vMerge w:val="restart"/>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p w:rsidR="0037281F" w:rsidRDefault="0037281F">
            <w:pPr>
              <w:rPr>
                <w:rFonts w:cs="Arial"/>
                <w:sz w:val="16"/>
              </w:rPr>
            </w:pPr>
            <w:r>
              <w:rPr>
                <w:rFonts w:cs="Arial"/>
                <w:sz w:val="16"/>
              </w:rPr>
              <w:t>Ask for individual variants supported</w:t>
            </w:r>
          </w:p>
        </w:tc>
      </w:tr>
      <w:tr w:rsidR="0037281F">
        <w:trPr>
          <w:cantSplit/>
          <w:jc w:val="center"/>
        </w:trPr>
        <w:tc>
          <w:tcPr>
            <w:tcW w:w="0" w:type="auto"/>
            <w:tcBorders>
              <w:top w:val="single" w:sz="12" w:space="0" w:color="0000FF"/>
              <w:left w:val="single" w:sz="12" w:space="0" w:color="0000FF"/>
              <w:bottom w:val="single" w:sz="12" w:space="0" w:color="0000FF"/>
              <w:right w:val="single" w:sz="12" w:space="0" w:color="0000FF"/>
            </w:tcBorders>
          </w:tcPr>
          <w:p w:rsidR="00790CA9" w:rsidRDefault="0037281F">
            <w:pPr>
              <w:rPr>
                <w:rFonts w:cs="Arial"/>
                <w:sz w:val="16"/>
              </w:rPr>
            </w:pPr>
            <w:r>
              <w:rPr>
                <w:rFonts w:cs="Arial"/>
                <w:sz w:val="16"/>
              </w:rPr>
              <w:t>G10-4000/5</w:t>
            </w:r>
            <w:r w:rsidR="00790CA9">
              <w:rPr>
                <w:rFonts w:cs="Arial"/>
                <w:sz w:val="16"/>
              </w:rPr>
              <w:t xml:space="preserve">, </w:t>
            </w:r>
            <w:r>
              <w:rPr>
                <w:rFonts w:cs="Arial"/>
                <w:sz w:val="16"/>
              </w:rPr>
              <w:t xml:space="preserve">G10-4000/6 </w:t>
            </w:r>
          </w:p>
          <w:p w:rsidR="0037281F" w:rsidRDefault="0037281F">
            <w:pPr>
              <w:rPr>
                <w:rFonts w:cs="Arial"/>
                <w:sz w:val="16"/>
              </w:rPr>
            </w:pPr>
            <w:r>
              <w:rPr>
                <w:rFonts w:cs="Arial"/>
                <w:sz w:val="16"/>
              </w:rPr>
              <w:t xml:space="preserve">G10-4000/9 </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vMerge/>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c>
          <w:tcPr>
            <w:tcW w:w="2942" w:type="dxa"/>
            <w:vMerge/>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cantSplit/>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G26 (G10-4000 validator)</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vMerge/>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cantSplit/>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G26 (G10-4000/5 validator)</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vMerge/>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G18-0000</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On request</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sidRPr="00FD4E4B">
              <w:rPr>
                <w:rFonts w:cs="Arial"/>
                <w:b/>
                <w:color w:val="00B050"/>
                <w:sz w:val="16"/>
              </w:rPr>
              <w:t>E20</w:t>
            </w:r>
            <w:r>
              <w:rPr>
                <w:rFonts w:cs="Arial"/>
                <w:sz w:val="16"/>
              </w:rPr>
              <w:t xml:space="preserve"> &amp; E21 &amp; E22 &amp; E24</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G18-0000 Interface Adaptor and user-supplied 24v PSU required</w:t>
            </w: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G18-3000</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G18-3000</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b/>
                <w:bCs/>
                <w:color w:val="008000"/>
                <w:sz w:val="16"/>
              </w:rPr>
              <w:t>E14</w:t>
            </w:r>
            <w:r>
              <w:rPr>
                <w:rFonts w:cs="Arial"/>
                <w:sz w:val="16"/>
              </w:rPr>
              <w:t xml:space="preserve"> &amp; </w:t>
            </w:r>
            <w:r w:rsidRPr="00FD4E4B">
              <w:rPr>
                <w:rFonts w:cs="Arial"/>
                <w:b/>
                <w:color w:val="00B050"/>
                <w:sz w:val="16"/>
              </w:rPr>
              <w:t>E20</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G40-x3xx, G40-x4xx</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G40</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b/>
                <w:bCs/>
                <w:color w:val="008000"/>
                <w:sz w:val="16"/>
              </w:rPr>
              <w:t>E13</w:t>
            </w:r>
            <w:r>
              <w:rPr>
                <w:rFonts w:cs="Arial"/>
                <w:sz w:val="16"/>
              </w:rPr>
              <w:t xml:space="preserve"> &amp; E26</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r w:rsidR="0037281F">
        <w:trPr>
          <w:jc w:val="center"/>
        </w:trPr>
        <w:tc>
          <w:tcPr>
            <w:tcW w:w="0" w:type="auto"/>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G40-x0xx, G40-x5xx, G40-x6xx</w:t>
            </w:r>
          </w:p>
        </w:tc>
        <w:tc>
          <w:tcPr>
            <w:tcW w:w="1953"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sz w:val="16"/>
              </w:rPr>
              <w:t>G40</w:t>
            </w:r>
          </w:p>
        </w:tc>
        <w:tc>
          <w:tcPr>
            <w:tcW w:w="2268"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r>
              <w:rPr>
                <w:rFonts w:cs="Arial"/>
                <w:b/>
                <w:bCs/>
                <w:color w:val="008000"/>
                <w:sz w:val="16"/>
              </w:rPr>
              <w:t>E14</w:t>
            </w:r>
            <w:r>
              <w:rPr>
                <w:rFonts w:cs="Arial"/>
                <w:sz w:val="16"/>
              </w:rPr>
              <w:t xml:space="preserve"> &amp; </w:t>
            </w:r>
            <w:r w:rsidRPr="00FD4E4B">
              <w:rPr>
                <w:rFonts w:cs="Arial"/>
                <w:b/>
                <w:color w:val="00B050"/>
                <w:sz w:val="16"/>
              </w:rPr>
              <w:t>E20</w:t>
            </w:r>
          </w:p>
        </w:tc>
        <w:tc>
          <w:tcPr>
            <w:tcW w:w="2942" w:type="dxa"/>
            <w:tcBorders>
              <w:top w:val="single" w:sz="12" w:space="0" w:color="0000FF"/>
              <w:left w:val="single" w:sz="12" w:space="0" w:color="0000FF"/>
              <w:bottom w:val="single" w:sz="12" w:space="0" w:color="0000FF"/>
              <w:right w:val="single" w:sz="12" w:space="0" w:color="0000FF"/>
            </w:tcBorders>
          </w:tcPr>
          <w:p w:rsidR="0037281F" w:rsidRDefault="0037281F">
            <w:pPr>
              <w:rPr>
                <w:rFonts w:cs="Arial"/>
                <w:sz w:val="16"/>
              </w:rPr>
            </w:pPr>
          </w:p>
        </w:tc>
      </w:tr>
    </w:tbl>
    <w:p w:rsidR="0037281F" w:rsidRDefault="0037281F">
      <w:pPr>
        <w:pStyle w:val="Heading3"/>
        <w:rPr>
          <w:b/>
          <w:bCs w:val="0"/>
          <w:color w:val="800080"/>
        </w:rPr>
      </w:pPr>
      <w:r>
        <w:rPr>
          <w:b/>
          <w:bCs w:val="0"/>
          <w:color w:val="800080"/>
        </w:rPr>
        <w:t xml:space="preserve">Plus </w:t>
      </w:r>
      <w:r w:rsidR="00EA051C">
        <w:rPr>
          <w:b/>
          <w:bCs w:val="0"/>
          <w:color w:val="800080"/>
        </w:rPr>
        <w:t>Program</w:t>
      </w:r>
    </w:p>
    <w:tbl>
      <w:tblPr>
        <w:tblW w:w="0" w:type="auto"/>
        <w:jc w:val="center"/>
        <w:tblBorders>
          <w:top w:val="single" w:sz="12" w:space="0" w:color="800080"/>
          <w:left w:val="single" w:sz="12" w:space="0" w:color="800080"/>
          <w:bottom w:val="single" w:sz="12" w:space="0" w:color="800080"/>
          <w:right w:val="single" w:sz="12" w:space="0" w:color="800080"/>
          <w:insideH w:val="single" w:sz="12" w:space="0" w:color="800080"/>
          <w:insideV w:val="single" w:sz="12" w:space="0" w:color="800080"/>
        </w:tblBorders>
        <w:tblLook w:val="0000" w:firstRow="0" w:lastRow="0" w:firstColumn="0" w:lastColumn="0" w:noHBand="0" w:noVBand="0"/>
      </w:tblPr>
      <w:tblGrid>
        <w:gridCol w:w="2235"/>
        <w:gridCol w:w="2552"/>
        <w:gridCol w:w="5069"/>
      </w:tblGrid>
      <w:tr w:rsidR="0037281F">
        <w:trPr>
          <w:jc w:val="center"/>
        </w:trPr>
        <w:tc>
          <w:tcPr>
            <w:tcW w:w="2235" w:type="dxa"/>
          </w:tcPr>
          <w:p w:rsidR="0037281F" w:rsidRDefault="0037281F">
            <w:pPr>
              <w:rPr>
                <w:rFonts w:cs="Arial"/>
                <w:b/>
                <w:bCs/>
                <w:color w:val="800080"/>
                <w:sz w:val="16"/>
              </w:rPr>
            </w:pPr>
            <w:r>
              <w:rPr>
                <w:rFonts w:cs="Arial"/>
                <w:b/>
                <w:bCs/>
                <w:color w:val="800080"/>
                <w:sz w:val="16"/>
              </w:rPr>
              <w:t>MEI Cashflow</w:t>
            </w:r>
          </w:p>
        </w:tc>
        <w:tc>
          <w:tcPr>
            <w:tcW w:w="2552" w:type="dxa"/>
          </w:tcPr>
          <w:p w:rsidR="0037281F" w:rsidRDefault="0037281F">
            <w:pPr>
              <w:rPr>
                <w:rFonts w:cs="Arial"/>
                <w:sz w:val="16"/>
              </w:rPr>
            </w:pPr>
          </w:p>
        </w:tc>
        <w:tc>
          <w:tcPr>
            <w:tcW w:w="5069" w:type="dxa"/>
          </w:tcPr>
          <w:p w:rsidR="0037281F" w:rsidRDefault="0037281F">
            <w:pPr>
              <w:rPr>
                <w:rFonts w:cs="Arial"/>
                <w:sz w:val="16"/>
              </w:rPr>
            </w:pPr>
          </w:p>
        </w:tc>
      </w:tr>
      <w:tr w:rsidR="0037281F">
        <w:trPr>
          <w:jc w:val="center"/>
        </w:trPr>
        <w:tc>
          <w:tcPr>
            <w:tcW w:w="2235" w:type="dxa"/>
          </w:tcPr>
          <w:p w:rsidR="0037281F" w:rsidRDefault="0037281F">
            <w:pPr>
              <w:rPr>
                <w:rFonts w:cs="Arial"/>
                <w:sz w:val="16"/>
              </w:rPr>
            </w:pPr>
            <w:r>
              <w:rPr>
                <w:rFonts w:cs="Arial"/>
                <w:sz w:val="16"/>
              </w:rPr>
              <w:t>Mechanism</w:t>
            </w:r>
          </w:p>
        </w:tc>
        <w:tc>
          <w:tcPr>
            <w:tcW w:w="2552" w:type="dxa"/>
          </w:tcPr>
          <w:p w:rsidR="0037281F" w:rsidRDefault="0037281F">
            <w:pPr>
              <w:rPr>
                <w:rFonts w:cs="Arial"/>
                <w:sz w:val="16"/>
              </w:rPr>
            </w:pPr>
            <w:r>
              <w:rPr>
                <w:rFonts w:cs="Arial"/>
                <w:sz w:val="16"/>
              </w:rPr>
              <w:t>Loom(s)</w:t>
            </w:r>
          </w:p>
        </w:tc>
        <w:tc>
          <w:tcPr>
            <w:tcW w:w="5069" w:type="dxa"/>
          </w:tcPr>
          <w:p w:rsidR="0037281F" w:rsidRDefault="0037281F">
            <w:pPr>
              <w:rPr>
                <w:rFonts w:cs="Arial"/>
                <w:sz w:val="16"/>
              </w:rPr>
            </w:pPr>
            <w:r>
              <w:rPr>
                <w:rFonts w:cs="Arial"/>
                <w:sz w:val="16"/>
              </w:rPr>
              <w:t>Comments</w:t>
            </w:r>
          </w:p>
        </w:tc>
      </w:tr>
      <w:tr w:rsidR="0037281F">
        <w:trPr>
          <w:jc w:val="center"/>
        </w:trPr>
        <w:tc>
          <w:tcPr>
            <w:tcW w:w="2235" w:type="dxa"/>
          </w:tcPr>
          <w:p w:rsidR="0037281F" w:rsidRDefault="0037281F">
            <w:pPr>
              <w:rPr>
                <w:rFonts w:cs="Arial"/>
                <w:sz w:val="16"/>
              </w:rPr>
            </w:pPr>
            <w:r>
              <w:rPr>
                <w:rFonts w:cs="Arial"/>
                <w:sz w:val="16"/>
              </w:rPr>
              <w:t>CF115/126</w:t>
            </w:r>
          </w:p>
        </w:tc>
        <w:tc>
          <w:tcPr>
            <w:tcW w:w="2552" w:type="dxa"/>
          </w:tcPr>
          <w:p w:rsidR="0037281F" w:rsidRDefault="0037281F">
            <w:pPr>
              <w:rPr>
                <w:rFonts w:cs="Arial"/>
                <w:sz w:val="16"/>
              </w:rPr>
            </w:pPr>
            <w:r w:rsidRPr="00FD4E4B">
              <w:rPr>
                <w:rFonts w:cs="Arial"/>
                <w:b/>
                <w:color w:val="00B050"/>
                <w:sz w:val="16"/>
              </w:rPr>
              <w:t xml:space="preserve">X3 </w:t>
            </w:r>
            <w:r w:rsidRPr="00FD4E4B">
              <w:rPr>
                <w:rFonts w:cs="Arial"/>
                <w:b/>
                <w:sz w:val="16"/>
              </w:rPr>
              <w:t>-</w:t>
            </w:r>
            <w:r>
              <w:rPr>
                <w:rFonts w:cs="Arial"/>
                <w:sz w:val="16"/>
              </w:rPr>
              <w:t xml:space="preserve"> connect both branches</w:t>
            </w:r>
          </w:p>
        </w:tc>
        <w:tc>
          <w:tcPr>
            <w:tcW w:w="5069" w:type="dxa"/>
          </w:tcPr>
          <w:p w:rsidR="0037281F" w:rsidRDefault="0037281F">
            <w:pPr>
              <w:rPr>
                <w:rFonts w:cs="Arial"/>
                <w:sz w:val="16"/>
              </w:rPr>
            </w:pPr>
            <w:r>
              <w:rPr>
                <w:rFonts w:cs="Arial"/>
                <w:sz w:val="16"/>
              </w:rPr>
              <w:t>CF115 is a Cf126 without separator</w:t>
            </w:r>
          </w:p>
        </w:tc>
      </w:tr>
      <w:tr w:rsidR="0037281F">
        <w:trPr>
          <w:jc w:val="center"/>
        </w:trPr>
        <w:tc>
          <w:tcPr>
            <w:tcW w:w="2235" w:type="dxa"/>
          </w:tcPr>
          <w:p w:rsidR="0037281F" w:rsidRDefault="0037281F">
            <w:pPr>
              <w:rPr>
                <w:rFonts w:cs="Arial"/>
                <w:sz w:val="16"/>
              </w:rPr>
            </w:pPr>
            <w:r>
              <w:rPr>
                <w:rFonts w:cs="Arial"/>
                <w:sz w:val="16"/>
              </w:rPr>
              <w:t>CF330</w:t>
            </w:r>
          </w:p>
        </w:tc>
        <w:tc>
          <w:tcPr>
            <w:tcW w:w="2552" w:type="dxa"/>
          </w:tcPr>
          <w:p w:rsidR="0037281F" w:rsidRDefault="0037281F">
            <w:pPr>
              <w:rPr>
                <w:rFonts w:cs="Arial"/>
                <w:sz w:val="16"/>
              </w:rPr>
            </w:pPr>
            <w:r w:rsidRPr="00FD4E4B">
              <w:rPr>
                <w:rFonts w:cs="Arial"/>
                <w:b/>
                <w:color w:val="339933"/>
                <w:sz w:val="16"/>
              </w:rPr>
              <w:t>X3</w:t>
            </w:r>
            <w:r w:rsidRPr="00FD4E4B">
              <w:rPr>
                <w:rFonts w:cs="Arial"/>
                <w:color w:val="339933"/>
                <w:sz w:val="16"/>
              </w:rPr>
              <w:t xml:space="preserve"> –</w:t>
            </w:r>
            <w:r>
              <w:rPr>
                <w:rFonts w:cs="Arial"/>
                <w:sz w:val="16"/>
              </w:rPr>
              <w:t xml:space="preserve"> both branches </w:t>
            </w:r>
          </w:p>
          <w:p w:rsidR="0037281F" w:rsidRDefault="0037281F">
            <w:pPr>
              <w:rPr>
                <w:rFonts w:cs="Arial"/>
                <w:sz w:val="16"/>
              </w:rPr>
            </w:pPr>
            <w:r w:rsidRPr="00FD4E4B">
              <w:rPr>
                <w:rFonts w:cs="Arial"/>
                <w:b/>
                <w:color w:val="339933"/>
                <w:sz w:val="16"/>
              </w:rPr>
              <w:t>E10 + X3</w:t>
            </w:r>
            <w:r>
              <w:rPr>
                <w:rFonts w:cs="Arial"/>
                <w:sz w:val="16"/>
              </w:rPr>
              <w:t xml:space="preserve">(6 way square only) </w:t>
            </w:r>
          </w:p>
          <w:p w:rsidR="0037281F" w:rsidRDefault="0037281F">
            <w:pPr>
              <w:rPr>
                <w:rFonts w:cs="Arial"/>
                <w:sz w:val="16"/>
              </w:rPr>
            </w:pPr>
            <w:r w:rsidRPr="00FD4E4B">
              <w:rPr>
                <w:rFonts w:cs="Arial"/>
                <w:b/>
                <w:color w:val="339933"/>
                <w:sz w:val="16"/>
              </w:rPr>
              <w:t>E20 + X3</w:t>
            </w:r>
            <w:r>
              <w:rPr>
                <w:rFonts w:cs="Arial"/>
                <w:sz w:val="16"/>
              </w:rPr>
              <w:t xml:space="preserve">(6 way square only) </w:t>
            </w:r>
          </w:p>
        </w:tc>
        <w:tc>
          <w:tcPr>
            <w:tcW w:w="5069" w:type="dxa"/>
          </w:tcPr>
          <w:p w:rsidR="0037281F" w:rsidRDefault="0037281F">
            <w:pPr>
              <w:rPr>
                <w:rFonts w:cs="Arial"/>
                <w:sz w:val="16"/>
              </w:rPr>
            </w:pPr>
            <w:r>
              <w:rPr>
                <w:rFonts w:cs="Arial"/>
                <w:sz w:val="16"/>
              </w:rPr>
              <w:t>Depending on Interface fitted – see “Connecting loom selection”</w:t>
            </w:r>
          </w:p>
          <w:p w:rsidR="0037281F" w:rsidRDefault="0037281F">
            <w:pPr>
              <w:rPr>
                <w:rFonts w:cs="Arial"/>
                <w:sz w:val="16"/>
              </w:rPr>
            </w:pPr>
            <w:r>
              <w:rPr>
                <w:rFonts w:cs="Arial"/>
                <w:sz w:val="16"/>
              </w:rPr>
              <w:t>at the end of the Plus section for detailed instructions.</w:t>
            </w:r>
          </w:p>
        </w:tc>
      </w:tr>
      <w:tr w:rsidR="0037281F">
        <w:trPr>
          <w:jc w:val="center"/>
        </w:trPr>
        <w:tc>
          <w:tcPr>
            <w:tcW w:w="2235" w:type="dxa"/>
          </w:tcPr>
          <w:p w:rsidR="0037281F" w:rsidRDefault="0037281F">
            <w:pPr>
              <w:rPr>
                <w:rFonts w:cs="Arial"/>
                <w:sz w:val="16"/>
              </w:rPr>
            </w:pPr>
            <w:r>
              <w:rPr>
                <w:rFonts w:cs="Arial"/>
                <w:sz w:val="16"/>
              </w:rPr>
              <w:t>CF340</w:t>
            </w:r>
          </w:p>
        </w:tc>
        <w:tc>
          <w:tcPr>
            <w:tcW w:w="2552" w:type="dxa"/>
          </w:tcPr>
          <w:p w:rsidR="0037281F" w:rsidRDefault="0037281F">
            <w:pPr>
              <w:rPr>
                <w:rFonts w:cs="Arial"/>
                <w:sz w:val="16"/>
              </w:rPr>
            </w:pPr>
            <w:r w:rsidRPr="00FD4E4B">
              <w:rPr>
                <w:rFonts w:cs="Arial"/>
                <w:b/>
                <w:color w:val="339933"/>
                <w:sz w:val="16"/>
              </w:rPr>
              <w:t>X4</w:t>
            </w:r>
            <w:r>
              <w:rPr>
                <w:rFonts w:cs="Arial"/>
                <w:sz w:val="16"/>
              </w:rPr>
              <w:t xml:space="preserve"> - connect both branches</w:t>
            </w:r>
          </w:p>
        </w:tc>
        <w:tc>
          <w:tcPr>
            <w:tcW w:w="5069" w:type="dxa"/>
          </w:tcPr>
          <w:p w:rsidR="0037281F" w:rsidRDefault="0037281F">
            <w:pPr>
              <w:rPr>
                <w:rFonts w:cs="Arial"/>
                <w:sz w:val="16"/>
              </w:rPr>
            </w:pPr>
          </w:p>
        </w:tc>
      </w:tr>
      <w:tr w:rsidR="0037281F">
        <w:trPr>
          <w:trHeight w:val="480"/>
          <w:jc w:val="center"/>
        </w:trPr>
        <w:tc>
          <w:tcPr>
            <w:tcW w:w="2235" w:type="dxa"/>
          </w:tcPr>
          <w:p w:rsidR="0037281F" w:rsidRDefault="0037281F">
            <w:pPr>
              <w:rPr>
                <w:rFonts w:cs="Arial"/>
                <w:sz w:val="16"/>
              </w:rPr>
            </w:pPr>
            <w:r>
              <w:rPr>
                <w:rFonts w:cs="Arial"/>
                <w:sz w:val="16"/>
              </w:rPr>
              <w:t>CF560</w:t>
            </w:r>
          </w:p>
        </w:tc>
        <w:tc>
          <w:tcPr>
            <w:tcW w:w="2552" w:type="dxa"/>
          </w:tcPr>
          <w:p w:rsidR="0037281F" w:rsidRDefault="0037281F">
            <w:pPr>
              <w:rPr>
                <w:rFonts w:cs="Arial"/>
                <w:sz w:val="16"/>
              </w:rPr>
            </w:pPr>
            <w:r w:rsidRPr="00FD4E4B">
              <w:rPr>
                <w:rFonts w:cs="Arial"/>
                <w:b/>
                <w:color w:val="339933"/>
                <w:sz w:val="16"/>
              </w:rPr>
              <w:t>X3 or X4</w:t>
            </w:r>
            <w:r>
              <w:rPr>
                <w:rFonts w:cs="Arial"/>
                <w:sz w:val="16"/>
              </w:rPr>
              <w:t xml:space="preserve"> – connect 6way square connector only.</w:t>
            </w:r>
          </w:p>
        </w:tc>
        <w:tc>
          <w:tcPr>
            <w:tcW w:w="5069" w:type="dxa"/>
          </w:tcPr>
          <w:p w:rsidR="0037281F" w:rsidRDefault="00790CA9" w:rsidP="00790CA9">
            <w:pPr>
              <w:rPr>
                <w:rFonts w:cs="Arial"/>
                <w:sz w:val="16"/>
              </w:rPr>
            </w:pPr>
            <w:r>
              <w:rPr>
                <w:rFonts w:cs="Arial"/>
                <w:sz w:val="16"/>
              </w:rPr>
              <w:t>Requires Route Alpha to set values &amp; routing</w:t>
            </w:r>
          </w:p>
        </w:tc>
      </w:tr>
    </w:tbl>
    <w:p w:rsidR="0037281F" w:rsidRDefault="00FD4E4B">
      <w:pPr>
        <w:pStyle w:val="Heading3"/>
      </w:pPr>
      <w:r>
        <w:rPr>
          <w:i/>
          <w:iCs/>
          <w:sz w:val="20"/>
        </w:rPr>
        <w:lastRenderedPageBreak/>
        <w:br/>
      </w:r>
      <w:r w:rsidR="0037281F">
        <w:rPr>
          <w:i/>
          <w:iCs/>
          <w:sz w:val="20"/>
        </w:rPr>
        <w:t>How the programmer works</w:t>
      </w:r>
      <w:r w:rsidR="0037281F">
        <w:t xml:space="preserve"> </w:t>
      </w:r>
      <w:r w:rsidR="0037281F">
        <w:br/>
      </w:r>
      <w:r w:rsidR="0037281F">
        <w:br/>
        <w:t xml:space="preserve">Validator function </w:t>
      </w:r>
    </w:p>
    <w:p w:rsidR="0037281F" w:rsidRDefault="0037281F">
      <w:pPr>
        <w:jc w:val="both"/>
      </w:pPr>
      <w:r>
        <w:t>In principle, validators measure the outputs from in-built sensors as a coin passes them. The values are then compared with a table of preset values held in memory. If the outputs are all within the limits specified for one of the programmed coins in the table the coin is accepted and a signal sent to the host machine/</w:t>
      </w:r>
      <w:proofErr w:type="spellStart"/>
      <w:r>
        <w:t>changegiver</w:t>
      </w:r>
      <w:proofErr w:type="spellEnd"/>
      <w:r>
        <w:t xml:space="preserve"> that a coin type A, B, 1, 2,  etc has been accepted. Values are usually assigned to each coin outside the validator, although some such as a </w:t>
      </w:r>
      <w:proofErr w:type="spellStart"/>
      <w:r>
        <w:t>Totaliser</w:t>
      </w:r>
      <w:proofErr w:type="spellEnd"/>
      <w:r>
        <w:t xml:space="preserve"> do require the values to be set. </w:t>
      </w:r>
    </w:p>
    <w:p w:rsidR="0037281F" w:rsidRDefault="0037281F">
      <w:pPr>
        <w:pStyle w:val="Heading3"/>
      </w:pPr>
      <w:r>
        <w:t>Programmer function</w:t>
      </w:r>
    </w:p>
    <w:p w:rsidR="0037281F" w:rsidRDefault="0037281F">
      <w:pPr>
        <w:pStyle w:val="BodyText"/>
        <w:jc w:val="both"/>
      </w:pPr>
      <w:r>
        <w:rPr>
          <w:rStyle w:val="BodyTextChar"/>
        </w:rPr>
        <w:t xml:space="preserve">20 coins of each type to be programmed are dropped through the validator. The </w:t>
      </w:r>
      <w:proofErr w:type="spellStart"/>
      <w:r>
        <w:rPr>
          <w:rStyle w:val="BodyTextChar"/>
        </w:rPr>
        <w:t>Mektek</w:t>
      </w:r>
      <w:proofErr w:type="spellEnd"/>
      <w:r>
        <w:rPr>
          <w:rStyle w:val="BodyTextChar"/>
        </w:rPr>
        <w:t xml:space="preserve"> Programmer takes the outputs from the sensors</w:t>
      </w:r>
      <w:r>
        <w:t xml:space="preserve"> as coins are dropped through, performs a statistical analysis on the values and generates limits appropriate to the validator and to the coins to be programmed. The data is then transferred to a plug-in memory device which is inserted into a socket on the validator for older Mars units or directly into the EEPROM for Coin Controls, NRI&amp; Cashflow.  Coins are passed through the validator to confirm acceptance. </w:t>
      </w:r>
    </w:p>
    <w:p w:rsidR="0037281F" w:rsidRDefault="0037281F">
      <w:pPr>
        <w:pStyle w:val="Heading2"/>
      </w:pPr>
      <w:r>
        <w:t>Credits</w:t>
      </w:r>
    </w:p>
    <w:p w:rsidR="0037281F" w:rsidRDefault="0037281F">
      <w:pPr>
        <w:pStyle w:val="Heading3"/>
      </w:pPr>
      <w:r>
        <w:t>What is a credit?</w:t>
      </w:r>
    </w:p>
    <w:p w:rsidR="0037281F" w:rsidRDefault="0037281F">
      <w:pPr>
        <w:pStyle w:val="BodyText"/>
        <w:spacing w:after="120"/>
        <w:jc w:val="both"/>
      </w:pPr>
      <w:r>
        <w:t>Each time the programmer is used for a chargeable operation a credit is deducted from the total held in the Programmer in a similar manner to a pre-pay mobile telephone.  A warning message is displayed when the credits need replenishing.  Credits can be purchased via Email from the supplier of your Programmer</w:t>
      </w:r>
      <w:r w:rsidR="005D5D46">
        <w:t xml:space="preserve"> or </w:t>
      </w:r>
      <w:proofErr w:type="spellStart"/>
      <w:r w:rsidR="005D5D46">
        <w:t>Mektek</w:t>
      </w:r>
      <w:proofErr w:type="spellEnd"/>
      <w:r>
        <w:t xml:space="preserve">. </w:t>
      </w:r>
    </w:p>
    <w:p w:rsidR="0037281F" w:rsidRDefault="0037281F">
      <w:pPr>
        <w:pStyle w:val="Heading3"/>
      </w:pPr>
      <w:r>
        <w:t>Credit Usage</w:t>
      </w:r>
    </w:p>
    <w:p w:rsidR="0037281F" w:rsidRDefault="0037281F" w:rsidP="005D5D46">
      <w:pPr>
        <w:pStyle w:val="BodyText"/>
        <w:spacing w:after="120"/>
      </w:pPr>
      <w:r>
        <w:t xml:space="preserve">The routine of programming </w:t>
      </w:r>
      <w:r w:rsidR="005D5D46">
        <w:t>multiple</w:t>
      </w:r>
      <w:r>
        <w:t xml:space="preserve"> coin channels, testing coin acceptance and changing settings if performed in one operation </w:t>
      </w:r>
      <w:r w:rsidR="00356AE3">
        <w:t xml:space="preserve">using a </w:t>
      </w:r>
      <w:proofErr w:type="spellStart"/>
      <w:r w:rsidR="00356AE3">
        <w:t>Coinset</w:t>
      </w:r>
      <w:proofErr w:type="spellEnd"/>
      <w:r w:rsidR="00356AE3">
        <w:t xml:space="preserve"> File </w:t>
      </w:r>
      <w:r>
        <w:t xml:space="preserve">on </w:t>
      </w:r>
      <w:proofErr w:type="gramStart"/>
      <w:r>
        <w:t>one coin</w:t>
      </w:r>
      <w:proofErr w:type="gramEnd"/>
      <w:r>
        <w:t xml:space="preserve"> mechanism consumes 1 Credit. </w:t>
      </w:r>
      <w:r w:rsidR="000277EA">
        <w:t xml:space="preserve">If the mechanism is not disconnected from the </w:t>
      </w:r>
      <w:proofErr w:type="gramStart"/>
      <w:r w:rsidR="000277EA">
        <w:t>Programmer</w:t>
      </w:r>
      <w:proofErr w:type="gramEnd"/>
      <w:r w:rsidR="000277EA">
        <w:t xml:space="preserve"> the routine can usually be repeated without additional Credits being consumed</w:t>
      </w:r>
      <w:r w:rsidR="00356AE3">
        <w:br/>
      </w:r>
      <w:r w:rsidR="000277EA">
        <w:br/>
      </w:r>
      <w:r w:rsidR="00356AE3">
        <w:t xml:space="preserve">Use of a Wizard consumes 1 Credit. </w:t>
      </w:r>
      <w:r>
        <w:br/>
      </w:r>
    </w:p>
    <w:p w:rsidR="0037281F" w:rsidRDefault="0037281F">
      <w:pPr>
        <w:pStyle w:val="Heading3"/>
      </w:pPr>
      <w:r>
        <w:t>Checking credits</w:t>
      </w:r>
    </w:p>
    <w:p w:rsidR="0037281F" w:rsidRDefault="0037281F">
      <w:pPr>
        <w:pStyle w:val="BodyText"/>
        <w:spacing w:after="120"/>
        <w:jc w:val="both"/>
      </w:pPr>
      <w:r>
        <w:t xml:space="preserve">To check the number of credits remaining in the Programmer or to order more credits start </w:t>
      </w:r>
      <w:r w:rsidR="000277EA">
        <w:t>either program</w:t>
      </w:r>
      <w:r>
        <w:t xml:space="preserve"> &amp; click on </w:t>
      </w:r>
      <w:r>
        <w:rPr>
          <w:color w:val="0000FF"/>
        </w:rPr>
        <w:t>Load Credits</w:t>
      </w:r>
      <w:r>
        <w:t xml:space="preserve">.  The number of credits available is shown along with the number used. </w:t>
      </w:r>
    </w:p>
    <w:p w:rsidR="0037281F" w:rsidRDefault="0037281F">
      <w:pPr>
        <w:pStyle w:val="Heading3"/>
      </w:pPr>
      <w:r>
        <w:t>Loading credits</w:t>
      </w:r>
    </w:p>
    <w:p w:rsidR="0037281F" w:rsidRDefault="0037281F" w:rsidP="0037281F">
      <w:pPr>
        <w:pStyle w:val="BodyText"/>
        <w:numPr>
          <w:ilvl w:val="0"/>
          <w:numId w:val="18"/>
        </w:numPr>
        <w:spacing w:after="120"/>
        <w:jc w:val="both"/>
      </w:pPr>
      <w:r>
        <w:t xml:space="preserve">To replenish credits start the Programmer and click on </w:t>
      </w:r>
      <w:r>
        <w:rPr>
          <w:color w:val="0000FF"/>
        </w:rPr>
        <w:t>Load Credits</w:t>
      </w:r>
      <w:r>
        <w:t xml:space="preserve">. </w:t>
      </w:r>
    </w:p>
    <w:p w:rsidR="0037281F" w:rsidRDefault="0037281F" w:rsidP="0037281F">
      <w:pPr>
        <w:pStyle w:val="BodyText"/>
        <w:numPr>
          <w:ilvl w:val="0"/>
          <w:numId w:val="18"/>
        </w:numPr>
        <w:spacing w:after="120"/>
        <w:jc w:val="both"/>
      </w:pPr>
      <w:r>
        <w:t xml:space="preserve">Click on the </w:t>
      </w:r>
      <w:r>
        <w:rPr>
          <w:color w:val="0000FF"/>
        </w:rPr>
        <w:t>Number Requested</w:t>
      </w:r>
      <w:r>
        <w:t xml:space="preserve"> box and enter the amount required </w:t>
      </w:r>
    </w:p>
    <w:p w:rsidR="0037281F" w:rsidRDefault="0037281F" w:rsidP="0037281F">
      <w:pPr>
        <w:pStyle w:val="BodyText"/>
        <w:numPr>
          <w:ilvl w:val="0"/>
          <w:numId w:val="18"/>
        </w:numPr>
        <w:spacing w:after="120"/>
        <w:jc w:val="both"/>
      </w:pPr>
      <w:r>
        <w:t xml:space="preserve">Click on </w:t>
      </w:r>
      <w:r>
        <w:rPr>
          <w:color w:val="0000FF"/>
        </w:rPr>
        <w:t>Request More Credits</w:t>
      </w:r>
      <w:r>
        <w:t xml:space="preserve"> and a unique code message of up to 40 characters will appear in the Code String box. </w:t>
      </w:r>
      <w:r>
        <w:rPr>
          <w:iCs/>
        </w:rPr>
        <w:t>Copy</w:t>
      </w:r>
      <w:r>
        <w:rPr>
          <w:i/>
        </w:rPr>
        <w:t xml:space="preserve"> (double click on the box to select the field, right click on the mouse and click on Copy)</w:t>
      </w:r>
      <w:r>
        <w:t xml:space="preserve"> then paste this number into an Email or Fax and send to your supplier.</w:t>
      </w:r>
    </w:p>
    <w:p w:rsidR="0037281F" w:rsidRDefault="00AF7945" w:rsidP="0037281F">
      <w:pPr>
        <w:pStyle w:val="BodyText"/>
        <w:numPr>
          <w:ilvl w:val="0"/>
          <w:numId w:val="19"/>
        </w:numPr>
        <w:spacing w:before="120" w:after="120"/>
        <w:ind w:left="357" w:hanging="357"/>
        <w:jc w:val="both"/>
      </w:pPr>
      <w:r>
        <w:rPr>
          <w:noProof/>
        </w:rPr>
        <w:pict>
          <v:rect id="_x0000_s1582" style="position:absolute;left:0;text-align:left;margin-left:109.35pt;margin-top:108.85pt;width:47.75pt;height:19.4pt;z-index:251579904" filled="f" strokecolor="blue" strokeweight="1.25pt"/>
        </w:pict>
      </w:r>
      <w:r>
        <w:rPr>
          <w:noProof/>
        </w:rPr>
        <w:pict>
          <v:rect id="_x0000_s1757" style="position:absolute;left:0;text-align:left;margin-left:63.2pt;margin-top:107.9pt;width:38.75pt;height:18.95pt;z-index:251581952" filled="f" strokecolor="blue" strokeweight="1.25pt"/>
        </w:pict>
      </w:r>
      <w:r>
        <w:rPr>
          <w:noProof/>
        </w:rPr>
        <w:pict>
          <v:rect id="_x0000_s1583" style="position:absolute;left:0;text-align:left;margin-left:57.45pt;margin-top:95.45pt;width:138.3pt;height:11.8pt;z-index:251580928" filled="f" strokecolor="blue" strokeweight="1.25pt"/>
        </w:pict>
      </w:r>
      <w:r w:rsidR="00902519">
        <w:rPr>
          <w:noProof/>
          <w:lang w:eastAsia="en-GB"/>
        </w:rPr>
        <w:drawing>
          <wp:anchor distT="0" distB="0" distL="114300" distR="114300" simplePos="0" relativeHeight="251569664" behindDoc="0" locked="0" layoutInCell="0" allowOverlap="1">
            <wp:simplePos x="0" y="0"/>
            <wp:positionH relativeFrom="column">
              <wp:posOffset>40640</wp:posOffset>
            </wp:positionH>
            <wp:positionV relativeFrom="paragraph">
              <wp:posOffset>204470</wp:posOffset>
            </wp:positionV>
            <wp:extent cx="3013075" cy="1875155"/>
            <wp:effectExtent l="19050" t="0" r="0" b="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11" cstate="print"/>
                    <a:srcRect/>
                    <a:stretch>
                      <a:fillRect/>
                    </a:stretch>
                  </pic:blipFill>
                  <pic:spPr bwMode="auto">
                    <a:xfrm>
                      <a:off x="0" y="0"/>
                      <a:ext cx="3013075" cy="1875155"/>
                    </a:xfrm>
                    <a:prstGeom prst="rect">
                      <a:avLst/>
                    </a:prstGeom>
                    <a:noFill/>
                    <a:ln w="9525">
                      <a:noFill/>
                      <a:miter lim="800000"/>
                      <a:headEnd/>
                      <a:tailEnd/>
                    </a:ln>
                  </pic:spPr>
                </pic:pic>
              </a:graphicData>
            </a:graphic>
          </wp:anchor>
        </w:drawing>
      </w:r>
      <w:r>
        <w:rPr>
          <w:noProof/>
        </w:rPr>
        <w:pict>
          <v:rect id="_x0000_s1520" style="position:absolute;left:0;text-align:left;margin-left:2.9pt;margin-top:16.35pt;width:238.65pt;height:147.25pt;z-index:251570688;mso-position-horizontal-relative:text;mso-position-vertical-relative:text" o:allowincell="f" filled="f" strokeweight="1.25pt"/>
        </w:pict>
      </w:r>
      <w:r>
        <w:rPr>
          <w:noProof/>
        </w:rPr>
        <w:pict>
          <v:shape id="_x0000_s1456" type="#_x0000_t202" style="position:absolute;left:0;text-align:left;margin-left:245.3pt;margin-top:28.35pt;width:101.3pt;height:131.8pt;z-index:251576832;mso-position-horizontal-relative:text;mso-position-vertical-relative:text" o:allowincell="f" filled="f" strokecolor="#396" strokeweight="1.25pt">
            <v:textbox style="mso-next-textbox:#_x0000_s1456">
              <w:txbxContent>
                <w:p w:rsidR="00FD4E4B" w:rsidRDefault="00FD4E4B">
                  <w:pPr>
                    <w:rPr>
                      <w:b/>
                      <w:sz w:val="16"/>
                    </w:rPr>
                  </w:pPr>
                  <w:r>
                    <w:rPr>
                      <w:b/>
                      <w:sz w:val="16"/>
                    </w:rPr>
                    <w:t>NOTE:</w:t>
                  </w:r>
                </w:p>
                <w:p w:rsidR="00FD4E4B" w:rsidRDefault="00FD4E4B">
                  <w:pPr>
                    <w:rPr>
                      <w:b/>
                    </w:rPr>
                  </w:pPr>
                </w:p>
                <w:p w:rsidR="00FD4E4B" w:rsidRDefault="00FD4E4B">
                  <w:pPr>
                    <w:rPr>
                      <w:sz w:val="16"/>
                    </w:rPr>
                  </w:pPr>
                  <w:r>
                    <w:rPr>
                      <w:sz w:val="16"/>
                    </w:rPr>
                    <w:t xml:space="preserve">Do not request further credits if an outstanding credit request exists. </w:t>
                  </w:r>
                </w:p>
                <w:p w:rsidR="00FD4E4B" w:rsidRDefault="00FD4E4B">
                  <w:pPr>
                    <w:rPr>
                      <w:sz w:val="16"/>
                    </w:rPr>
                  </w:pPr>
                </w:p>
                <w:p w:rsidR="00FD4E4B" w:rsidRDefault="00FD4E4B">
                  <w:r>
                    <w:rPr>
                      <w:sz w:val="16"/>
                    </w:rPr>
                    <w:t>If a Fault Message such as  "</w:t>
                  </w:r>
                  <w:r>
                    <w:rPr>
                      <w:color w:val="FF0000"/>
                      <w:sz w:val="16"/>
                    </w:rPr>
                    <w:t>Not a Valid Credit Issue</w:t>
                  </w:r>
                  <w:r>
                    <w:rPr>
                      <w:sz w:val="16"/>
                    </w:rPr>
                    <w:t xml:space="preserve"> </w:t>
                  </w:r>
                  <w:r>
                    <w:rPr>
                      <w:color w:val="FF0000"/>
                      <w:sz w:val="16"/>
                    </w:rPr>
                    <w:t>Message</w:t>
                  </w:r>
                  <w:r>
                    <w:rPr>
                      <w:sz w:val="16"/>
                    </w:rPr>
                    <w:t>" appears contact your Supplier</w:t>
                  </w:r>
                  <w:r>
                    <w:t>.</w:t>
                  </w:r>
                </w:p>
              </w:txbxContent>
            </v:textbox>
          </v:shape>
        </w:pict>
      </w:r>
      <w:r w:rsidR="0037281F">
        <w:t xml:space="preserve">Once payment has been received a similar Code String will be returned. </w:t>
      </w:r>
    </w:p>
    <w:p w:rsidR="0037281F" w:rsidRDefault="0037281F" w:rsidP="0037281F">
      <w:pPr>
        <w:pStyle w:val="BodyText"/>
        <w:numPr>
          <w:ilvl w:val="0"/>
          <w:numId w:val="21"/>
        </w:numPr>
        <w:spacing w:after="120"/>
        <w:rPr>
          <w:color w:val="0000FF"/>
        </w:rPr>
      </w:pPr>
      <w:r>
        <w:t xml:space="preserve">Paste the new code message into the box and click on </w:t>
      </w:r>
      <w:r>
        <w:rPr>
          <w:color w:val="0000FF"/>
        </w:rPr>
        <w:t>Load New Credits.</w:t>
      </w:r>
    </w:p>
    <w:p w:rsidR="0037281F" w:rsidRDefault="0037281F" w:rsidP="0037281F">
      <w:pPr>
        <w:pStyle w:val="BodyText"/>
        <w:numPr>
          <w:ilvl w:val="0"/>
          <w:numId w:val="17"/>
        </w:numPr>
        <w:spacing w:after="120"/>
      </w:pPr>
      <w:r>
        <w:t xml:space="preserve">The </w:t>
      </w:r>
      <w:r>
        <w:rPr>
          <w:color w:val="0000FF"/>
        </w:rPr>
        <w:t>Number Loaded</w:t>
      </w:r>
      <w:r>
        <w:t xml:space="preserve"> will be displayed and added to those available.</w:t>
      </w:r>
    </w:p>
    <w:p w:rsidR="0037281F" w:rsidRDefault="0037281F" w:rsidP="0037281F">
      <w:pPr>
        <w:pStyle w:val="BodyText"/>
        <w:numPr>
          <w:ilvl w:val="0"/>
          <w:numId w:val="17"/>
        </w:numPr>
        <w:spacing w:after="120"/>
      </w:pPr>
      <w:r>
        <w:t xml:space="preserve">Click on </w:t>
      </w:r>
      <w:r>
        <w:rPr>
          <w:color w:val="0000FF"/>
        </w:rPr>
        <w:t xml:space="preserve">Return to Main Menu </w:t>
      </w:r>
      <w:r>
        <w:t>to exit.</w:t>
      </w:r>
    </w:p>
    <w:p w:rsidR="0037281F" w:rsidRDefault="0037281F" w:rsidP="00FD4E4B">
      <w:pPr>
        <w:pStyle w:val="BodyText"/>
        <w:spacing w:after="120"/>
        <w:rPr>
          <w:b/>
          <w:bCs/>
        </w:rPr>
      </w:pPr>
      <w:r>
        <w:br w:type="page"/>
      </w:r>
      <w:r w:rsidR="00AF7945">
        <w:rPr>
          <w:bCs/>
          <w:noProof/>
          <w:lang w:val="en-US"/>
        </w:rPr>
        <w:lastRenderedPageBreak/>
        <w:pict>
          <v:shape id="_x0000_s3497" type="#_x0000_t202" style="position:absolute;margin-left:-13.15pt;margin-top:4.15pt;width:459pt;height:162pt;z-index:251682304" filled="f" stroked="f">
            <v:textbox style="mso-next-textbox:#_x0000_s3497">
              <w:txbxContent>
                <w:p w:rsidR="00FD4E4B" w:rsidRPr="005044D1" w:rsidRDefault="00FD4E4B" w:rsidP="005044D1"/>
              </w:txbxContent>
            </v:textbox>
          </v:shape>
        </w:pict>
      </w:r>
      <w:r>
        <w:rPr>
          <w:b/>
        </w:rPr>
        <w:t xml:space="preserve">Classic </w:t>
      </w:r>
      <w:r w:rsidR="005D5D46">
        <w:rPr>
          <w:b/>
        </w:rPr>
        <w:t>Program</w:t>
      </w:r>
      <w:r>
        <w:rPr>
          <w:b/>
        </w:rPr>
        <w:t xml:space="preserve"> </w:t>
      </w:r>
    </w:p>
    <w:p w:rsidR="0037281F" w:rsidRDefault="0037281F">
      <w:pPr>
        <w:pStyle w:val="Heading2"/>
      </w:pPr>
      <w:r>
        <w:t>Data storage devices</w:t>
      </w:r>
    </w:p>
    <w:p w:rsidR="0037281F" w:rsidRDefault="0037281F">
      <w:pPr>
        <w:pStyle w:val="Heading3"/>
      </w:pPr>
      <w:r>
        <w:t>Purpose</w:t>
      </w:r>
    </w:p>
    <w:p w:rsidR="0037281F" w:rsidRDefault="0037281F">
      <w:r>
        <w:t>The limits generated for each of the coins to be accepted and occasionally values, inhibits and outputs are stored in a memory device .</w:t>
      </w:r>
    </w:p>
    <w:p w:rsidR="0037281F" w:rsidRDefault="0037281F">
      <w:pPr>
        <w:pStyle w:val="Heading3"/>
      </w:pPr>
      <w:r>
        <w:t>Coin Controls, NRI, and MEI© EEPROM:</w:t>
      </w:r>
    </w:p>
    <w:p w:rsidR="0037281F" w:rsidRDefault="0037281F">
      <w:pPr>
        <w:jc w:val="both"/>
      </w:pPr>
      <w:r>
        <w:t>The data is stored in an integral EEPROM which can be reprogrammed.</w:t>
      </w:r>
    </w:p>
    <w:p w:rsidR="0037281F" w:rsidRDefault="0037281F">
      <w:pPr>
        <w:pStyle w:val="Heading3"/>
      </w:pPr>
      <w:r>
        <w:t xml:space="preserve">Mars PROM &amp; </w:t>
      </w:r>
      <w:proofErr w:type="spellStart"/>
      <w:r>
        <w:t>Mektek</w:t>
      </w:r>
      <w:proofErr w:type="spellEnd"/>
      <w:r>
        <w:t xml:space="preserve"> E+1:</w:t>
      </w:r>
    </w:p>
    <w:p w:rsidR="0037281F" w:rsidRDefault="0037281F">
      <w:r>
        <w:t xml:space="preserve">For older Mars units the data is stored in a separate memory device plugged into the validator. The original – and now obsolete – PROM used in the Mars units is a one-shot device which cannot be reused. The </w:t>
      </w:r>
      <w:proofErr w:type="spellStart"/>
      <w:r>
        <w:rPr>
          <w:color w:val="0000FF"/>
        </w:rPr>
        <w:t>Mektek</w:t>
      </w:r>
      <w:proofErr w:type="spellEnd"/>
      <w:r>
        <w:rPr>
          <w:color w:val="0000FF"/>
        </w:rPr>
        <w:t xml:space="preserve"> E+1</w:t>
      </w:r>
      <w:r>
        <w:t xml:space="preserve"> device used in place of the PROM can be reprogrammed as many times as required, doing away with the need to replace the expensive PROM each time a validator is reprogrammed. </w:t>
      </w:r>
    </w:p>
    <w:p w:rsidR="0037281F" w:rsidRDefault="0037281F">
      <w:pPr>
        <w:pStyle w:val="CommentText"/>
        <w:rPr>
          <w:color w:val="0000FF"/>
        </w:rPr>
      </w:pPr>
      <w:r>
        <w:rPr>
          <w:color w:val="0000FF"/>
        </w:rPr>
        <w:t>Segments:</w:t>
      </w:r>
    </w:p>
    <w:p w:rsidR="0037281F" w:rsidRDefault="0037281F">
      <w:pPr>
        <w:jc w:val="both"/>
      </w:pPr>
      <w:r>
        <w:t xml:space="preserve">In a PROM or E+1 device the storage is divided into segments, each of which can hold the limits for 6 coins.  The segment to be used can be switched from one to the other but only one segment can be active at a time. In the case of a PROM switching is done by links or switches on the validator or by withdrawing the device and removing one of it’s pins. On an E+1 device Switch 1 selects the segments. </w:t>
      </w:r>
    </w:p>
    <w:p w:rsidR="0037281F" w:rsidRDefault="0037281F">
      <w:pPr>
        <w:jc w:val="both"/>
      </w:pPr>
    </w:p>
    <w:p w:rsidR="0037281F" w:rsidRDefault="00AF7945">
      <w:pPr>
        <w:jc w:val="both"/>
      </w:pPr>
      <w:r>
        <w:rPr>
          <w:noProof/>
          <w:lang w:val="en-US"/>
        </w:rPr>
        <w:pict>
          <v:group id="_x0000_s3301" editas="canvas" style="position:absolute;left:0;text-align:left;margin-left:282.45pt;margin-top:22.15pt;width:51.8pt;height:84.4pt;z-index:251622912" coordorigin="6386,515" coordsize="1036,168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300" type="#_x0000_t75" style="position:absolute;left:6386;top:515;width:1036;height:1688" o:preferrelative="f">
              <v:fill o:detectmouseclick="t"/>
              <v:path o:extrusionok="t" o:connecttype="none"/>
              <o:lock v:ext="edit" text="t"/>
            </v:shape>
            <v:group id="_x0000_s3305" style="position:absolute;left:6388;top:517;width:1032;height:1599" coordorigin="6388,517" coordsize="1032,1599">
              <v:rect id="_x0000_s3302" style="position:absolute;left:6388;top:517;width:1032;height:1599" fillcolor="black" stroked="f"/>
              <v:rect id="_x0000_s3303" style="position:absolute;left:6594;top:775;width:621;height:878" fillcolor="gray" strokeweight=".3pt"/>
              <v:rect id="_x0000_s3304" style="position:absolute;left:6883;top:775;width:42;height:877" fillcolor="black" stroked="f"/>
            </v:group>
            <v:rect id="_x0000_s3307" style="position:absolute;left:6947;top:1364;width:236;height:206" stroked="f"/>
            <v:rect id="_x0000_s3308" style="position:absolute;left:6749;top:517;width:466;height:270" filled="f" stroked="f"/>
            <v:rect id="_x0000_s3309" style="position:absolute;left:6812;top:557;width:271;height:207" filled="f" stroked="f">
              <v:textbox style="mso-next-textbox:#_x0000_s3309" inset="0,0,0,0">
                <w:txbxContent>
                  <w:p w:rsidR="00FD4E4B" w:rsidRDefault="00FD4E4B">
                    <w:r>
                      <w:rPr>
                        <w:rFonts w:cs="Arial"/>
                        <w:b/>
                        <w:bCs/>
                        <w:color w:val="FFFFFF"/>
                        <w:szCs w:val="18"/>
                      </w:rPr>
                      <w:t>ON</w:t>
                    </w:r>
                  </w:p>
                </w:txbxContent>
              </v:textbox>
            </v:rect>
            <v:rect id="_x0000_s3310" style="position:absolute;left:6594;top:1703;width:724;height:311" filled="f" stroked="f"/>
            <v:rect id="_x0000_s3311" style="position:absolute;left:6657;top:1743;width:501;height:460" filled="f" stroked="f">
              <v:textbox style="mso-next-textbox:#_x0000_s3311" inset="0,0,0,0">
                <w:txbxContent>
                  <w:p w:rsidR="00FD4E4B" w:rsidRDefault="00FD4E4B">
                    <w:r>
                      <w:rPr>
                        <w:rFonts w:cs="Arial"/>
                        <w:b/>
                        <w:bCs/>
                        <w:color w:val="FFFFFF"/>
                      </w:rPr>
                      <w:t>1     2</w:t>
                    </w:r>
                  </w:p>
                </w:txbxContent>
              </v:textbox>
            </v:rect>
            <v:rect id="_x0000_s3312" style="position:absolute;left:6620;top:822;width:236;height:206" stroked="f"/>
          </v:group>
        </w:pict>
      </w:r>
      <w:r>
        <w:rPr>
          <w:noProof/>
        </w:rPr>
        <w:pict>
          <v:rect id="_x0000_s1631" style="position:absolute;left:0;text-align:left;margin-left:268.3pt;margin-top:.15pt;width:82.65pt;height:111.95pt;z-index:251572736" o:allowincell="f" strokecolor="green" strokeweight="1.2pt"/>
        </w:pict>
      </w:r>
      <w:r w:rsidR="00902519">
        <w:rPr>
          <w:noProof/>
          <w:lang w:eastAsia="en-GB"/>
        </w:rPr>
        <w:drawing>
          <wp:anchor distT="0" distB="0" distL="114300" distR="114300" simplePos="0" relativeHeight="251571712" behindDoc="0" locked="0" layoutInCell="0" allowOverlap="1">
            <wp:simplePos x="0" y="0"/>
            <wp:positionH relativeFrom="column">
              <wp:posOffset>1689100</wp:posOffset>
            </wp:positionH>
            <wp:positionV relativeFrom="paragraph">
              <wp:posOffset>979805</wp:posOffset>
            </wp:positionV>
            <wp:extent cx="1160780" cy="427355"/>
            <wp:effectExtent l="19050" t="0" r="1270"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2" cstate="print"/>
                    <a:srcRect/>
                    <a:stretch>
                      <a:fillRect/>
                    </a:stretch>
                  </pic:blipFill>
                  <pic:spPr bwMode="auto">
                    <a:xfrm>
                      <a:off x="0" y="0"/>
                      <a:ext cx="1160780" cy="427355"/>
                    </a:xfrm>
                    <a:prstGeom prst="rect">
                      <a:avLst/>
                    </a:prstGeom>
                    <a:noFill/>
                    <a:ln w="9525">
                      <a:noFill/>
                      <a:miter lim="800000"/>
                      <a:headEnd/>
                      <a:tailEnd/>
                    </a:ln>
                  </pic:spPr>
                </pic:pic>
              </a:graphicData>
            </a:graphic>
          </wp:anchor>
        </w:drawing>
      </w:r>
      <w:r w:rsidR="00902519">
        <w:rPr>
          <w:noProof/>
          <w:lang w:eastAsia="en-GB"/>
        </w:rPr>
        <w:drawing>
          <wp:anchor distT="0" distB="0" distL="114300" distR="114300" simplePos="0" relativeHeight="251594240" behindDoc="0" locked="0" layoutInCell="0" allowOverlap="1">
            <wp:simplePos x="0" y="0"/>
            <wp:positionH relativeFrom="column">
              <wp:posOffset>1673860</wp:posOffset>
            </wp:positionH>
            <wp:positionV relativeFrom="paragraph">
              <wp:posOffset>46355</wp:posOffset>
            </wp:positionV>
            <wp:extent cx="909320" cy="764540"/>
            <wp:effectExtent l="19050" t="0" r="5080" b="0"/>
            <wp:wrapTopAndBottom/>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3" cstate="print"/>
                    <a:srcRect/>
                    <a:stretch>
                      <a:fillRect/>
                    </a:stretch>
                  </pic:blipFill>
                  <pic:spPr bwMode="auto">
                    <a:xfrm>
                      <a:off x="0" y="0"/>
                      <a:ext cx="909320" cy="764540"/>
                    </a:xfrm>
                    <a:prstGeom prst="rect">
                      <a:avLst/>
                    </a:prstGeom>
                    <a:noFill/>
                    <a:ln w="9525">
                      <a:noFill/>
                      <a:miter lim="800000"/>
                      <a:headEnd/>
                      <a:tailEnd/>
                    </a:ln>
                  </pic:spPr>
                </pic:pic>
              </a:graphicData>
            </a:graphic>
          </wp:anchor>
        </w:drawing>
      </w:r>
      <w:r>
        <w:rPr>
          <w:noProof/>
        </w:rPr>
        <w:pict>
          <v:rect id="_x0000_s1632" style="position:absolute;left:0;text-align:left;margin-left:275.65pt;margin-top:6.9pt;width:54.25pt;height:18.4pt;z-index:251573760;mso-position-horizontal-relative:text;mso-position-vertical-relative:text" o:allowincell="f" filled="f" stroked="f">
            <v:textbox style="mso-next-textbox:#_x0000_s1632;mso-rotate-with-shape:t" inset="0,0,0,0">
              <w:txbxContent>
                <w:p w:rsidR="00FD4E4B" w:rsidRDefault="00FD4E4B">
                  <w:pPr>
                    <w:jc w:val="center"/>
                  </w:pPr>
                  <w:r>
                    <w:rPr>
                      <w:b/>
                      <w:snapToGrid w:val="0"/>
                      <w:color w:val="000000"/>
                      <w:sz w:val="16"/>
                      <w:lang w:val="en-US"/>
                    </w:rPr>
                    <w:t>Switch setting</w:t>
                  </w:r>
                </w:p>
              </w:txbxContent>
            </v:textbox>
          </v:rect>
        </w:pict>
      </w:r>
      <w:r>
        <w:rPr>
          <w:noProof/>
        </w:rPr>
        <w:pict>
          <v:line id="_x0000_s1763" style="position:absolute;left:0;text-align:left;flip:y;z-index:251582976;mso-position-horizontal-relative:text;mso-position-vertical-relative:text" from="342.1pt,33.5pt" to="342.1pt,73.2pt" o:allowincell="f" strokeweight="1.5pt">
            <v:stroke endarrow="block" endarrowwidth="narrow" endarrowlength="long"/>
          </v:line>
        </w:pict>
      </w:r>
    </w:p>
    <w:p w:rsidR="0037281F" w:rsidRDefault="00AF7945">
      <w:pPr>
        <w:pStyle w:val="Heading2"/>
      </w:pPr>
      <w:r>
        <w:rPr>
          <w:noProof/>
        </w:rPr>
        <w:pict>
          <v:shape id="_x0000_s1460" type="#_x0000_t202" style="position:absolute;left:0;text-align:left;margin-left:-1.5pt;margin-top:-67.3pt;width:123.4pt;height:95.15pt;z-index:251577856" o:allowincell="f" filled="f" stroked="f">
            <v:textbox style="mso-next-textbox:#_x0000_s1460">
              <w:txbxContent>
                <w:p w:rsidR="00FD4E4B" w:rsidRDefault="00FD4E4B">
                  <w:pPr>
                    <w:rPr>
                      <w:color w:val="FF0000"/>
                      <w:sz w:val="16"/>
                    </w:rPr>
                  </w:pPr>
                  <w:r>
                    <w:rPr>
                      <w:b/>
                      <w:color w:val="0000FF"/>
                      <w:sz w:val="16"/>
                    </w:rPr>
                    <w:t xml:space="preserve">E+1V - </w:t>
                  </w:r>
                  <w:r>
                    <w:rPr>
                      <w:color w:val="0000FF"/>
                      <w:sz w:val="16"/>
                    </w:rPr>
                    <w:t>suitable for both 1k &amp; 2k vending applications.  Coloured Blue</w:t>
                  </w:r>
                  <w:r>
                    <w:rPr>
                      <w:color w:val="FF0000"/>
                      <w:sz w:val="16"/>
                    </w:rPr>
                    <w:t>. (Red for MS1400 only)</w:t>
                  </w:r>
                </w:p>
                <w:p w:rsidR="00FD4E4B" w:rsidRDefault="00FD4E4B">
                  <w:pPr>
                    <w:rPr>
                      <w:sz w:val="16"/>
                    </w:rPr>
                  </w:pPr>
                </w:p>
                <w:p w:rsidR="00FD4E4B" w:rsidRDefault="00FD4E4B">
                  <w:pPr>
                    <w:rPr>
                      <w:sz w:val="16"/>
                    </w:rPr>
                  </w:pPr>
                </w:p>
                <w:p w:rsidR="00FD4E4B" w:rsidRDefault="00FD4E4B">
                  <w:pPr>
                    <w:rPr>
                      <w:color w:val="008080"/>
                      <w:sz w:val="16"/>
                    </w:rPr>
                  </w:pPr>
                  <w:r>
                    <w:rPr>
                      <w:b/>
                      <w:color w:val="008000"/>
                      <w:sz w:val="16"/>
                    </w:rPr>
                    <w:t xml:space="preserve">E+1A - </w:t>
                  </w:r>
                  <w:r>
                    <w:rPr>
                      <w:color w:val="008000"/>
                      <w:sz w:val="16"/>
                    </w:rPr>
                    <w:t>suitable for both 1k &amp; 2k amusement &amp; gaming applications.  Coloured green.</w:t>
                  </w:r>
                </w:p>
                <w:p w:rsidR="00FD4E4B" w:rsidRDefault="00FD4E4B">
                  <w:pPr>
                    <w:rPr>
                      <w:sz w:val="16"/>
                    </w:rPr>
                  </w:pPr>
                </w:p>
                <w:p w:rsidR="00FD4E4B" w:rsidRDefault="00FD4E4B">
                  <w:pPr>
                    <w:rPr>
                      <w:sz w:val="16"/>
                    </w:rPr>
                  </w:pPr>
                </w:p>
                <w:p w:rsidR="00FD4E4B" w:rsidRDefault="00FD4E4B"/>
              </w:txbxContent>
            </v:textbox>
          </v:shape>
        </w:pict>
      </w:r>
    </w:p>
    <w:p w:rsidR="0037281F" w:rsidRDefault="0037281F">
      <w:pPr>
        <w:jc w:val="both"/>
      </w:pPr>
    </w:p>
    <w:p w:rsidR="0037281F" w:rsidRDefault="0037281F">
      <w:pPr>
        <w:spacing w:after="240"/>
        <w:jc w:val="both"/>
      </w:pPr>
    </w:p>
    <w:p w:rsidR="0037281F" w:rsidRDefault="0037281F">
      <w:pPr>
        <w:pStyle w:val="Heading2"/>
      </w:pPr>
      <w:r>
        <w:t xml:space="preserve">Getting Started </w:t>
      </w:r>
    </w:p>
    <w:p w:rsidR="005D5D46" w:rsidRPr="005D5D46" w:rsidRDefault="005D5D46" w:rsidP="005D5D46">
      <w:pPr>
        <w:pStyle w:val="Heading3"/>
      </w:pPr>
    </w:p>
    <w:p w:rsidR="005D5D46" w:rsidRDefault="005D5D46" w:rsidP="0037281F">
      <w:pPr>
        <w:numPr>
          <w:ilvl w:val="0"/>
          <w:numId w:val="32"/>
        </w:numPr>
        <w:spacing w:after="120"/>
        <w:ind w:left="357" w:hanging="357"/>
        <w:jc w:val="both"/>
      </w:pPr>
      <w:r>
        <w:t>Read the "Quick Guide to Programming" supplied with your Programmer for an overview.</w:t>
      </w:r>
    </w:p>
    <w:p w:rsidR="00E043FF" w:rsidRDefault="00E043FF" w:rsidP="0037281F">
      <w:pPr>
        <w:numPr>
          <w:ilvl w:val="0"/>
          <w:numId w:val="32"/>
        </w:numPr>
        <w:spacing w:after="120"/>
        <w:ind w:left="357" w:hanging="357"/>
        <w:jc w:val="both"/>
      </w:pPr>
      <w:r>
        <w:t>For further information check the information on specific coin mechanisms elsewhere in this Manual.</w:t>
      </w:r>
    </w:p>
    <w:p w:rsidR="0037281F" w:rsidRDefault="0037281F" w:rsidP="0037281F">
      <w:pPr>
        <w:numPr>
          <w:ilvl w:val="0"/>
          <w:numId w:val="32"/>
        </w:numPr>
        <w:spacing w:after="120"/>
        <w:ind w:left="357" w:hanging="357"/>
        <w:jc w:val="both"/>
      </w:pPr>
      <w:r>
        <w:t xml:space="preserve">Check in the Mechanisms Supported page that you have the required loom(s) for the mech type to be programmed. If a </w:t>
      </w:r>
      <w:proofErr w:type="gramStart"/>
      <w:r>
        <w:t>Special Order</w:t>
      </w:r>
      <w:proofErr w:type="gramEnd"/>
      <w:r>
        <w:t xml:space="preserve"> loom is necessary, contact your supplier.</w:t>
      </w:r>
    </w:p>
    <w:p w:rsidR="00E043FF" w:rsidRDefault="00E043FF" w:rsidP="00E043FF">
      <w:pPr>
        <w:numPr>
          <w:ilvl w:val="0"/>
          <w:numId w:val="32"/>
        </w:numPr>
        <w:spacing w:after="120"/>
        <w:ind w:left="357" w:hanging="357"/>
        <w:jc w:val="both"/>
      </w:pPr>
      <w:r>
        <w:t xml:space="preserve">Classic Program:  For a single programming operation a Wizard can be used instead. For </w:t>
      </w:r>
      <w:proofErr w:type="spellStart"/>
      <w:r>
        <w:t>mulitple</w:t>
      </w:r>
      <w:proofErr w:type="spellEnd"/>
      <w:r>
        <w:t xml:space="preserve"> operations a suitable </w:t>
      </w:r>
      <w:proofErr w:type="spellStart"/>
      <w:r>
        <w:t>Coinset</w:t>
      </w:r>
      <w:proofErr w:type="spellEnd"/>
      <w:r>
        <w:t xml:space="preserve"> file is used. </w:t>
      </w:r>
    </w:p>
    <w:p w:rsidR="0037281F" w:rsidRPr="00E043FF" w:rsidRDefault="0037281F" w:rsidP="0037281F">
      <w:pPr>
        <w:numPr>
          <w:ilvl w:val="0"/>
          <w:numId w:val="32"/>
        </w:numPr>
        <w:spacing w:after="120"/>
        <w:ind w:left="357" w:hanging="357"/>
        <w:jc w:val="both"/>
        <w:rPr>
          <w:color w:val="00B050"/>
        </w:rPr>
      </w:pPr>
      <w:r w:rsidRPr="00E043FF">
        <w:rPr>
          <w:color w:val="00B050"/>
        </w:rPr>
        <w:t xml:space="preserve">A </w:t>
      </w:r>
      <w:proofErr w:type="spellStart"/>
      <w:r w:rsidRPr="00E043FF">
        <w:rPr>
          <w:color w:val="00B050"/>
        </w:rPr>
        <w:t>Coinset</w:t>
      </w:r>
      <w:proofErr w:type="spellEnd"/>
      <w:r w:rsidRPr="00E043FF">
        <w:rPr>
          <w:color w:val="00B050"/>
        </w:rPr>
        <w:t xml:space="preserve"> File – which instructs the Programmer unit on mech type, coin channels, quantity of coins to be dropped, limit calculations, segments used etc. – is needed. The </w:t>
      </w:r>
      <w:proofErr w:type="spellStart"/>
      <w:r w:rsidRPr="00E043FF">
        <w:rPr>
          <w:color w:val="00B050"/>
        </w:rPr>
        <w:t>Coinset</w:t>
      </w:r>
      <w:proofErr w:type="spellEnd"/>
      <w:r w:rsidRPr="00E043FF">
        <w:rPr>
          <w:color w:val="00B050"/>
        </w:rPr>
        <w:t xml:space="preserve"> File must be suitable for the mech type and coin configuration that you are planning to program. See the Appendix for a list of generic </w:t>
      </w:r>
      <w:proofErr w:type="spellStart"/>
      <w:r w:rsidRPr="00E043FF">
        <w:rPr>
          <w:color w:val="00B050"/>
        </w:rPr>
        <w:t>Coinset</w:t>
      </w:r>
      <w:proofErr w:type="spellEnd"/>
      <w:r w:rsidRPr="00E043FF">
        <w:rPr>
          <w:color w:val="00B050"/>
        </w:rPr>
        <w:t xml:space="preserve"> Files included in the installation. If a suitable file is not included contact </w:t>
      </w:r>
      <w:proofErr w:type="spellStart"/>
      <w:r w:rsidRPr="00E043FF">
        <w:rPr>
          <w:color w:val="00B050"/>
        </w:rPr>
        <w:t>Mektek</w:t>
      </w:r>
      <w:proofErr w:type="spellEnd"/>
      <w:r w:rsidRPr="00E043FF">
        <w:rPr>
          <w:color w:val="00B050"/>
        </w:rPr>
        <w:t xml:space="preserve">. New </w:t>
      </w:r>
      <w:proofErr w:type="spellStart"/>
      <w:r w:rsidRPr="00E043FF">
        <w:rPr>
          <w:color w:val="00B050"/>
        </w:rPr>
        <w:t>Coinset</w:t>
      </w:r>
      <w:proofErr w:type="spellEnd"/>
      <w:r w:rsidRPr="00E043FF">
        <w:rPr>
          <w:color w:val="00B050"/>
        </w:rPr>
        <w:t xml:space="preserve"> Files for specific applications are supplied free-of-charge. </w:t>
      </w:r>
    </w:p>
    <w:p w:rsidR="0037281F" w:rsidRDefault="0037281F" w:rsidP="0037281F">
      <w:pPr>
        <w:numPr>
          <w:ilvl w:val="0"/>
          <w:numId w:val="32"/>
        </w:numPr>
        <w:spacing w:after="120"/>
        <w:ind w:left="357" w:hanging="357"/>
        <w:jc w:val="both"/>
      </w:pPr>
      <w:r>
        <w:t>Obtain 20 coins of each denomination to be programmed.</w:t>
      </w:r>
    </w:p>
    <w:p w:rsidR="0037281F" w:rsidRDefault="0037281F" w:rsidP="0037281F">
      <w:pPr>
        <w:numPr>
          <w:ilvl w:val="0"/>
          <w:numId w:val="32"/>
        </w:numPr>
        <w:spacing w:after="120"/>
        <w:ind w:left="357" w:hanging="357"/>
        <w:jc w:val="both"/>
      </w:pPr>
      <w:r>
        <w:t xml:space="preserve">Obtain supplies of PROMs or E+1 </w:t>
      </w:r>
      <w:proofErr w:type="gramStart"/>
      <w:r>
        <w:t>devices</w:t>
      </w:r>
      <w:proofErr w:type="gramEnd"/>
      <w:r>
        <w:t xml:space="preserve"> </w:t>
      </w:r>
      <w:r w:rsidR="00E043FF">
        <w:t>for old type MEI mechanisms</w:t>
      </w:r>
      <w:r>
        <w:t>.</w:t>
      </w:r>
    </w:p>
    <w:p w:rsidR="0037281F" w:rsidRDefault="0037281F">
      <w:pPr>
        <w:jc w:val="both"/>
      </w:pPr>
      <w:r>
        <w:rPr>
          <w:b/>
          <w:bCs/>
          <w:i/>
          <w:iCs/>
          <w:color w:val="FF0000"/>
          <w:sz w:val="24"/>
        </w:rPr>
        <w:br w:type="page"/>
      </w:r>
      <w:r>
        <w:lastRenderedPageBreak/>
        <w:t xml:space="preserve"> </w:t>
      </w:r>
    </w:p>
    <w:p w:rsidR="0037281F" w:rsidRDefault="0037281F">
      <w:pPr>
        <w:pStyle w:val="Heading2"/>
        <w:spacing w:after="120"/>
      </w:pPr>
      <w:r>
        <w:t xml:space="preserve">Reprogramming routine MARS using </w:t>
      </w:r>
      <w:proofErr w:type="spellStart"/>
      <w:r>
        <w:t>Coinset</w:t>
      </w:r>
      <w:proofErr w:type="spellEnd"/>
      <w:r>
        <w:t xml:space="preserve"> Files</w:t>
      </w:r>
      <w:r w:rsidR="000277EA">
        <w:t xml:space="preserve"> </w:t>
      </w:r>
    </w:p>
    <w:p w:rsidR="0037281F" w:rsidRDefault="0037281F" w:rsidP="0037281F">
      <w:pPr>
        <w:pStyle w:val="BodyText2"/>
        <w:numPr>
          <w:ilvl w:val="0"/>
          <w:numId w:val="31"/>
        </w:numPr>
        <w:spacing w:after="120"/>
        <w:rPr>
          <w:i w:val="0"/>
        </w:rPr>
      </w:pPr>
      <w:r>
        <w:rPr>
          <w:i w:val="0"/>
        </w:rPr>
        <w:t>Clean and dry the path of the coins through the validator using a soft cloth and a non-solvent cleaner.</w:t>
      </w:r>
    </w:p>
    <w:p w:rsidR="0037281F" w:rsidRDefault="0037281F" w:rsidP="0037281F">
      <w:pPr>
        <w:numPr>
          <w:ilvl w:val="0"/>
          <w:numId w:val="1"/>
        </w:numPr>
        <w:spacing w:after="120"/>
      </w:pPr>
      <w:r>
        <w:t>Connect validator to programmer using appropriate loom(s)See “Reprogramming by coin mech type” and Appendix for details.</w:t>
      </w:r>
    </w:p>
    <w:p w:rsidR="0037281F" w:rsidRDefault="0037281F" w:rsidP="0037281F">
      <w:pPr>
        <w:numPr>
          <w:ilvl w:val="0"/>
          <w:numId w:val="1"/>
        </w:numPr>
        <w:spacing w:after="120"/>
        <w:jc w:val="both"/>
        <w:rPr>
          <w:color w:val="FF0000"/>
        </w:rPr>
      </w:pPr>
      <w:r>
        <w:t xml:space="preserve">Mount the validator in the </w:t>
      </w:r>
      <w:r>
        <w:rPr>
          <w:b/>
          <w:color w:val="FF0000"/>
        </w:rPr>
        <w:t>correct alignment</w:t>
      </w:r>
      <w:r>
        <w:rPr>
          <w:color w:val="FF0000"/>
        </w:rPr>
        <w:t xml:space="preserve"> </w:t>
      </w:r>
    </w:p>
    <w:p w:rsidR="0037281F" w:rsidRDefault="0037281F" w:rsidP="0037281F">
      <w:pPr>
        <w:numPr>
          <w:ilvl w:val="0"/>
          <w:numId w:val="1"/>
        </w:numPr>
        <w:spacing w:after="120"/>
        <w:jc w:val="both"/>
      </w:pPr>
      <w:r>
        <w:t xml:space="preserve">Start Programming System from the Desktop Icon – </w:t>
      </w:r>
      <w:proofErr w:type="spellStart"/>
      <w:r>
        <w:t>Mektek</w:t>
      </w:r>
      <w:proofErr w:type="spellEnd"/>
      <w:r>
        <w:t xml:space="preserve"> Classic. </w:t>
      </w:r>
    </w:p>
    <w:p w:rsidR="0037281F" w:rsidRDefault="0037281F" w:rsidP="0037281F">
      <w:pPr>
        <w:numPr>
          <w:ilvl w:val="0"/>
          <w:numId w:val="1"/>
        </w:numPr>
        <w:spacing w:after="120"/>
        <w:jc w:val="both"/>
      </w:pPr>
      <w:r>
        <w:t xml:space="preserve">Select </w:t>
      </w:r>
      <w:r>
        <w:rPr>
          <w:b/>
          <w:bCs/>
          <w:color w:val="0000FF"/>
        </w:rPr>
        <w:t>Mars</w:t>
      </w:r>
      <w:r>
        <w:t xml:space="preserve"> and the </w:t>
      </w:r>
      <w:r>
        <w:rPr>
          <w:b/>
          <w:bCs/>
          <w:color w:val="0000FF"/>
        </w:rPr>
        <w:t>type</w:t>
      </w:r>
      <w:r>
        <w:t xml:space="preserve"> required from the </w:t>
      </w:r>
      <w:proofErr w:type="gramStart"/>
      <w:r>
        <w:t>Drop down</w:t>
      </w:r>
      <w:proofErr w:type="gramEnd"/>
      <w:r>
        <w:t xml:space="preserve"> box and click on </w:t>
      </w:r>
      <w:r>
        <w:rPr>
          <w:b/>
          <w:color w:val="0000FF"/>
        </w:rPr>
        <w:t>Validator test</w:t>
      </w:r>
      <w:r>
        <w:t>.</w:t>
      </w:r>
    </w:p>
    <w:p w:rsidR="0037281F" w:rsidRDefault="0037281F" w:rsidP="0037281F">
      <w:pPr>
        <w:numPr>
          <w:ilvl w:val="0"/>
          <w:numId w:val="1"/>
        </w:numPr>
        <w:spacing w:after="120"/>
        <w:jc w:val="both"/>
      </w:pPr>
      <w:r>
        <w:t>Drop current coins through the mech and check acceptance to confirm that the validator is working</w:t>
      </w:r>
    </w:p>
    <w:p w:rsidR="0037281F" w:rsidRDefault="0037281F" w:rsidP="0037281F">
      <w:pPr>
        <w:numPr>
          <w:ilvl w:val="0"/>
          <w:numId w:val="1"/>
        </w:numPr>
        <w:spacing w:after="120"/>
      </w:pPr>
      <w:r>
        <w:t xml:space="preserve">Click on </w:t>
      </w:r>
      <w:r>
        <w:rPr>
          <w:b/>
          <w:bCs/>
          <w:color w:val="0000FF"/>
        </w:rPr>
        <w:t>Back to Main Menu</w:t>
      </w:r>
    </w:p>
    <w:p w:rsidR="0037281F" w:rsidRDefault="0037281F" w:rsidP="0037281F">
      <w:pPr>
        <w:numPr>
          <w:ilvl w:val="0"/>
          <w:numId w:val="1"/>
        </w:numPr>
        <w:spacing w:after="120"/>
      </w:pPr>
      <w:r>
        <w:t xml:space="preserve">Click on </w:t>
      </w:r>
      <w:r>
        <w:rPr>
          <w:b/>
          <w:bCs/>
          <w:color w:val="0000FF"/>
        </w:rPr>
        <w:t>Program Mech</w:t>
      </w:r>
    </w:p>
    <w:p w:rsidR="0037281F" w:rsidRDefault="0037281F" w:rsidP="0037281F">
      <w:pPr>
        <w:numPr>
          <w:ilvl w:val="0"/>
          <w:numId w:val="1"/>
        </w:numPr>
        <w:spacing w:after="120"/>
      </w:pPr>
      <w:r>
        <w:t>Click on</w:t>
      </w:r>
      <w:r>
        <w:rPr>
          <w:b/>
          <w:bCs/>
          <w:color w:val="0000FF"/>
        </w:rPr>
        <w:t xml:space="preserve"> </w:t>
      </w:r>
      <w:r>
        <w:rPr>
          <w:b/>
          <w:bCs/>
          <w:color w:val="800080"/>
        </w:rPr>
        <w:t>Duplicate Segments</w:t>
      </w:r>
      <w:r>
        <w:rPr>
          <w:b/>
          <w:bCs/>
          <w:color w:val="0000FF"/>
        </w:rPr>
        <w:t xml:space="preserve"> </w:t>
      </w:r>
      <w:r>
        <w:t>(This will put the same data into both segments so that the mechanism will work regardless of which segment it has been set for.) Do not use if different segment data is required.</w:t>
      </w:r>
    </w:p>
    <w:p w:rsidR="0037281F" w:rsidRDefault="000277EA" w:rsidP="0037281F">
      <w:pPr>
        <w:numPr>
          <w:ilvl w:val="0"/>
          <w:numId w:val="1"/>
        </w:numPr>
        <w:spacing w:after="120"/>
      </w:pPr>
      <w:r>
        <w:t xml:space="preserve">To add a single coin </w:t>
      </w:r>
      <w:r w:rsidR="00D1048B">
        <w:t xml:space="preserve">go to the </w:t>
      </w:r>
      <w:r w:rsidR="00D1048B">
        <w:rPr>
          <w:b/>
          <w:color w:val="0000FF"/>
        </w:rPr>
        <w:t>Wizards</w:t>
      </w:r>
      <w:r>
        <w:t xml:space="preserve"> section</w:t>
      </w:r>
      <w:r w:rsidR="00D1048B">
        <w:t xml:space="preserve"> on Page 14, otherwise </w:t>
      </w:r>
      <w:r w:rsidR="0037281F">
        <w:t xml:space="preserve">Click on </w:t>
      </w:r>
      <w:r w:rsidR="00D1048B">
        <w:rPr>
          <w:b/>
          <w:color w:val="0000FF"/>
        </w:rPr>
        <w:t xml:space="preserve">Run </w:t>
      </w:r>
      <w:proofErr w:type="spellStart"/>
      <w:r w:rsidR="00D1048B">
        <w:rPr>
          <w:b/>
          <w:color w:val="0000FF"/>
        </w:rPr>
        <w:t>Coinset</w:t>
      </w:r>
      <w:proofErr w:type="spellEnd"/>
      <w:r w:rsidR="00D1048B">
        <w:rPr>
          <w:b/>
          <w:color w:val="0000FF"/>
        </w:rPr>
        <w:t xml:space="preserve"> File</w:t>
      </w:r>
    </w:p>
    <w:p w:rsidR="0037281F" w:rsidRDefault="0037281F" w:rsidP="0037281F">
      <w:pPr>
        <w:numPr>
          <w:ilvl w:val="0"/>
          <w:numId w:val="1"/>
        </w:numPr>
        <w:spacing w:after="120"/>
      </w:pPr>
      <w:r>
        <w:t xml:space="preserve">Open the appropriate </w:t>
      </w:r>
      <w:proofErr w:type="spellStart"/>
      <w:r>
        <w:t>coinset</w:t>
      </w:r>
      <w:proofErr w:type="spellEnd"/>
      <w:r>
        <w:t xml:space="preserve"> file (See Appendix for description of  </w:t>
      </w:r>
      <w:r w:rsidR="000277EA">
        <w:t xml:space="preserve">generic </w:t>
      </w:r>
      <w:r>
        <w:t>files</w:t>
      </w:r>
      <w:r w:rsidR="000277EA">
        <w:t xml:space="preserve"> or use a Custom file available from </w:t>
      </w:r>
      <w:proofErr w:type="spellStart"/>
      <w:r w:rsidR="000277EA">
        <w:t>Mektek</w:t>
      </w:r>
      <w:proofErr w:type="spellEnd"/>
      <w:r>
        <w:t>)</w:t>
      </w:r>
    </w:p>
    <w:p w:rsidR="0037281F" w:rsidRDefault="00AF7945" w:rsidP="0037281F">
      <w:pPr>
        <w:keepNext/>
        <w:keepLines/>
        <w:numPr>
          <w:ilvl w:val="0"/>
          <w:numId w:val="2"/>
        </w:numPr>
        <w:spacing w:after="120"/>
      </w:pPr>
      <w:r>
        <w:rPr>
          <w:noProof/>
          <w:sz w:val="16"/>
          <w:lang w:eastAsia="en-GB"/>
        </w:rPr>
        <w:pict>
          <v:shape id="_x0000_s3864" type="#_x0000_t202" style="position:absolute;left:0;text-align:left;margin-left:356.85pt;margin-top:1.2pt;width:135.15pt;height:90.9pt;z-index:251752960">
            <v:textbox>
              <w:txbxContent>
                <w:p w:rsidR="00FD4E4B" w:rsidRDefault="00FD4E4B">
                  <w:r>
                    <w:rPr>
                      <w:noProof/>
                      <w:lang w:eastAsia="en-GB"/>
                    </w:rPr>
                    <w:drawing>
                      <wp:inline distT="0" distB="0" distL="0" distR="0">
                        <wp:extent cx="1582420" cy="1001395"/>
                        <wp:effectExtent l="19050" t="0" r="0" b="0"/>
                        <wp:docPr id="770" name="Picture 769" descr="Coin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 A.JPG"/>
                                <pic:cNvPicPr/>
                              </pic:nvPicPr>
                              <pic:blipFill>
                                <a:blip r:embed="rId14"/>
                                <a:stretch>
                                  <a:fillRect/>
                                </a:stretch>
                              </pic:blipFill>
                              <pic:spPr>
                                <a:xfrm>
                                  <a:off x="0" y="0"/>
                                  <a:ext cx="1582420" cy="1001395"/>
                                </a:xfrm>
                                <a:prstGeom prst="rect">
                                  <a:avLst/>
                                </a:prstGeom>
                              </pic:spPr>
                            </pic:pic>
                          </a:graphicData>
                        </a:graphic>
                      </wp:inline>
                    </w:drawing>
                  </w:r>
                </w:p>
              </w:txbxContent>
            </v:textbox>
            <w10:wrap type="square"/>
          </v:shape>
        </w:pict>
      </w:r>
      <w:r>
        <w:rPr>
          <w:noProof/>
          <w:sz w:val="16"/>
        </w:rPr>
        <w:pict>
          <v:shape id="_x0000_s1344" type="#_x0000_t202" style="position:absolute;left:0;text-align:left;margin-left:-198.3pt;margin-top:27.55pt;width:143.4pt;height:27pt;z-index:251574784" o:allowincell="f" filled="f" strokecolor="#396" strokeweight="1pt">
            <v:textbox style="mso-next-textbox:#_x0000_s1344">
              <w:txbxContent>
                <w:p w:rsidR="00FD4E4B" w:rsidRDefault="00FD4E4B">
                  <w:pPr>
                    <w:rPr>
                      <w:sz w:val="16"/>
                    </w:rPr>
                  </w:pPr>
                  <w:r>
                    <w:rPr>
                      <w:sz w:val="16"/>
                    </w:rPr>
                    <w:t>Prom size: The size of PROM or E+1 to be programmed - 1k or 2k</w:t>
                  </w:r>
                </w:p>
              </w:txbxContent>
            </v:textbox>
          </v:shape>
        </w:pict>
      </w:r>
      <w:r w:rsidR="0037281F">
        <w:t xml:space="preserve">Once the </w:t>
      </w:r>
      <w:proofErr w:type="spellStart"/>
      <w:r w:rsidR="0037281F">
        <w:t>Coinset</w:t>
      </w:r>
      <w:proofErr w:type="spellEnd"/>
      <w:r w:rsidR="0037281F">
        <w:t xml:space="preserve"> File has been opened </w:t>
      </w:r>
      <w:r w:rsidR="00D27262">
        <w:t>a box will appear for the first Coin Type coin with three options. (</w:t>
      </w:r>
      <w:r w:rsidR="0037281F">
        <w:t>The Coin Type may be generic such as A1 or specific such as 5c.</w:t>
      </w:r>
      <w:r w:rsidR="00D27262">
        <w:t xml:space="preserve">) </w:t>
      </w:r>
    </w:p>
    <w:p w:rsidR="0037281F" w:rsidRDefault="0037281F" w:rsidP="00D1048B">
      <w:pPr>
        <w:numPr>
          <w:ilvl w:val="0"/>
          <w:numId w:val="11"/>
        </w:numPr>
        <w:spacing w:after="120"/>
      </w:pPr>
      <w:r>
        <w:t xml:space="preserve">Click on </w:t>
      </w:r>
      <w:r w:rsidR="00AD31D3">
        <w:rPr>
          <w:b/>
          <w:color w:val="0000FF"/>
        </w:rPr>
        <w:t>YES</w:t>
      </w:r>
      <w:r>
        <w:rPr>
          <w:b/>
          <w:color w:val="0000FF"/>
        </w:rPr>
        <w:t xml:space="preserve"> </w:t>
      </w:r>
      <w:r>
        <w:t xml:space="preserve">to start the coin drop </w:t>
      </w:r>
      <w:r w:rsidR="00AD31D3">
        <w:t xml:space="preserve">if you want to program this channel or </w:t>
      </w:r>
      <w:r>
        <w:t xml:space="preserve">Click on </w:t>
      </w:r>
      <w:r w:rsidR="00AD31D3">
        <w:rPr>
          <w:b/>
          <w:color w:val="0000FF"/>
        </w:rPr>
        <w:t>NO</w:t>
      </w:r>
      <w:r>
        <w:t xml:space="preserve"> to </w:t>
      </w:r>
      <w:r w:rsidR="00AD31D3">
        <w:t xml:space="preserve">keep this coin and step on to the next one or Click on </w:t>
      </w:r>
      <w:r w:rsidR="00AD31D3">
        <w:rPr>
          <w:b/>
          <w:color w:val="0000FF"/>
        </w:rPr>
        <w:t>CANCEL</w:t>
      </w:r>
      <w:r w:rsidR="00AD31D3">
        <w:t xml:space="preserve"> to clear the Channel and step on to the next one.</w:t>
      </w:r>
      <w:r w:rsidR="00D1048B">
        <w:t xml:space="preserve"> </w:t>
      </w:r>
    </w:p>
    <w:p w:rsidR="0037281F" w:rsidRDefault="00AD31D3" w:rsidP="0037281F">
      <w:pPr>
        <w:keepNext/>
        <w:keepLines/>
        <w:numPr>
          <w:ilvl w:val="0"/>
          <w:numId w:val="2"/>
        </w:numPr>
        <w:spacing w:after="120"/>
      </w:pPr>
      <w:r>
        <w:t xml:space="preserve">If you clicked YES drop 20 coins </w:t>
      </w:r>
      <w:r w:rsidR="0037281F">
        <w:t>through the validator</w:t>
      </w:r>
      <w:r>
        <w:t xml:space="preserve"> and then </w:t>
      </w:r>
      <w:proofErr w:type="gramStart"/>
      <w:r>
        <w:t>OK..</w:t>
      </w:r>
      <w:proofErr w:type="gramEnd"/>
      <w:r w:rsidR="0037281F">
        <w:rPr>
          <w:noProof/>
        </w:rPr>
        <w:t xml:space="preserve"> </w:t>
      </w:r>
    </w:p>
    <w:p w:rsidR="0037281F" w:rsidRDefault="00AD31D3" w:rsidP="0037281F">
      <w:pPr>
        <w:numPr>
          <w:ilvl w:val="0"/>
          <w:numId w:val="11"/>
        </w:numPr>
        <w:spacing w:after="120"/>
      </w:pPr>
      <w:r>
        <w:t>R</w:t>
      </w:r>
      <w:r w:rsidR="0037281F">
        <w:t>epeat the process for the rest of the c</w:t>
      </w:r>
      <w:r>
        <w:t xml:space="preserve">hannels until </w:t>
      </w:r>
      <w:r w:rsidR="0037281F">
        <w:t>“Data Gathering Complete appears.</w:t>
      </w:r>
    </w:p>
    <w:p w:rsidR="0037281F" w:rsidRDefault="00AF7945">
      <w:pPr>
        <w:pStyle w:val="CommentText"/>
        <w:spacing w:after="120"/>
      </w:pPr>
      <w:r>
        <w:rPr>
          <w:i/>
          <w:noProof/>
          <w:sz w:val="20"/>
          <w:lang w:val="en-US"/>
        </w:rPr>
        <w:pict>
          <v:group id="_x0000_s3670" style="position:absolute;margin-left:27.2pt;margin-top:238.9pt;width:300.25pt;height:70.7pt;z-index:251633152" coordorigin="1701,5524" coordsize="6005,1414">
            <v:rect id="_x0000_s3387" style="position:absolute;left:5301;top:5524;width:1080;height:280" filled="f" strokecolor="blue" strokeweight="1.25pt"/>
            <v:rect id="_x0000_s3388" style="position:absolute;left:1701;top:6604;width:1080;height:334" filled="f" strokecolor="blue" strokeweight="1.25pt"/>
            <v:rect id="_x0000_s3390" style="position:absolute;left:6086;top:5884;width:1620;height:540" filled="f" strokecolor="maroon" strokeweight="1pt"/>
          </v:group>
        </w:pict>
      </w:r>
      <w:r>
        <w:rPr>
          <w:noProof/>
          <w:lang w:val="en-US"/>
        </w:rPr>
        <w:pict>
          <v:rect id="_x0000_s3478" style="position:absolute;margin-left:21.65pt;margin-top:256.7pt;width:97.85pt;height:25.85pt;z-index:251673088" filled="f" strokecolor="purple"/>
        </w:pict>
      </w:r>
      <w:r>
        <w:rPr>
          <w:noProof/>
          <w:lang w:val="en-US"/>
        </w:rPr>
        <w:pict>
          <v:shape id="_x0000_s3385" type="#_x0000_t202" style="position:absolute;margin-left:370.35pt;margin-top:196pt;width:117pt;height:117pt;z-index:251631104" filled="f" strokecolor="green" strokeweight="1.25pt">
            <v:textbox style="mso-next-textbox:#_x0000_s3385">
              <w:txbxContent>
                <w:p w:rsidR="00FD4E4B" w:rsidRDefault="00FD4E4B">
                  <w:pPr>
                    <w:pStyle w:val="BodyText3"/>
                  </w:pPr>
                </w:p>
                <w:p w:rsidR="00FD4E4B" w:rsidRDefault="00FD4E4B">
                  <w:pPr>
                    <w:pStyle w:val="BodyText3"/>
                    <w:rPr>
                      <w:b/>
                      <w:color w:val="0000FF"/>
                      <w:sz w:val="20"/>
                    </w:rPr>
                  </w:pPr>
                  <w:r>
                    <w:t>*</w:t>
                  </w:r>
                  <w:r>
                    <w:rPr>
                      <w:sz w:val="20"/>
                    </w:rPr>
                    <w:t xml:space="preserve">Segment 2 is displayed. To read the rest of the data, click on the segment in </w:t>
                  </w:r>
                  <w:r>
                    <w:rPr>
                      <w:b/>
                      <w:color w:val="800080"/>
                      <w:sz w:val="20"/>
                    </w:rPr>
                    <w:t>Display PROM Segments</w:t>
                  </w:r>
                  <w:r>
                    <w:rPr>
                      <w:b/>
                      <w:color w:val="0000FF"/>
                      <w:sz w:val="20"/>
                    </w:rPr>
                    <w:t>.</w:t>
                  </w:r>
                </w:p>
                <w:p w:rsidR="00FD4E4B" w:rsidRDefault="00FD4E4B"/>
              </w:txbxContent>
            </v:textbox>
          </v:shape>
        </w:pict>
      </w:r>
      <w:r>
        <w:rPr>
          <w:noProof/>
          <w:lang w:val="en-US"/>
        </w:rPr>
        <w:pict>
          <v:rect id="_x0000_s3386" style="position:absolute;margin-left:1.35pt;margin-top:34pt;width:351pt;height:4in;z-index:251632128" filled="f" strokeweight="1pt"/>
        </w:pict>
      </w:r>
      <w:r>
        <w:rPr>
          <w:noProof/>
          <w:lang w:val="en-US"/>
        </w:rPr>
        <w:object w:dxaOrig="1440" w:dyaOrig="1440">
          <v:shape id="_x0000_s3391" type="#_x0000_t75" style="position:absolute;margin-left:1.35pt;margin-top:34pt;width:350.9pt;height:288.7pt;z-index:-251682304;visibility:visible;mso-wrap-edited:f">
            <v:imagedata r:id="rId15" o:title=""/>
            <w10:wrap type="topAndBottom"/>
          </v:shape>
          <o:OLEObject Type="Embed" ProgID="Word.Picture.8" ShapeID="_x0000_s3391" DrawAspect="Content" ObjectID="_1704206327" r:id="rId16"/>
        </w:object>
      </w:r>
      <w:r w:rsidR="0037281F">
        <w:br w:type="page"/>
      </w:r>
    </w:p>
    <w:p w:rsidR="0037281F" w:rsidRDefault="0037281F" w:rsidP="0037281F">
      <w:pPr>
        <w:numPr>
          <w:ilvl w:val="0"/>
          <w:numId w:val="4"/>
        </w:numPr>
        <w:tabs>
          <w:tab w:val="clear" w:pos="360"/>
          <w:tab w:val="num" w:pos="420"/>
        </w:tabs>
        <w:spacing w:after="120"/>
        <w:ind w:left="420"/>
        <w:jc w:val="both"/>
      </w:pPr>
      <w:r>
        <w:lastRenderedPageBreak/>
        <w:t xml:space="preserve">The estimated acceptance of each coin is displayed. If required adjust the limits by </w:t>
      </w:r>
      <w:proofErr w:type="gramStart"/>
      <w:r>
        <w:rPr>
          <w:b/>
          <w:bCs/>
          <w:color w:val="0000FF"/>
        </w:rPr>
        <w:t>overtyping</w:t>
      </w:r>
      <w:proofErr w:type="gramEnd"/>
      <w:r>
        <w:t xml:space="preserve"> then click on </w:t>
      </w:r>
      <w:r>
        <w:rPr>
          <w:b/>
          <w:color w:val="0000FF"/>
        </w:rPr>
        <w:t>Change Limits</w:t>
      </w:r>
      <w:r>
        <w:t xml:space="preserve"> to see the revised Acceptance. Adjust if necessary. Clicking on Restore Limits will restore the limits to their original values.</w:t>
      </w:r>
    </w:p>
    <w:p w:rsidR="0037281F" w:rsidRDefault="00AF7945" w:rsidP="0037281F">
      <w:pPr>
        <w:numPr>
          <w:ilvl w:val="0"/>
          <w:numId w:val="20"/>
        </w:numPr>
        <w:tabs>
          <w:tab w:val="clear" w:pos="360"/>
          <w:tab w:val="num" w:pos="300"/>
        </w:tabs>
        <w:spacing w:after="120"/>
        <w:jc w:val="both"/>
      </w:pPr>
      <w:r>
        <w:rPr>
          <w:i/>
          <w:noProof/>
          <w:lang w:val="en-US"/>
        </w:rPr>
        <w:object w:dxaOrig="1440" w:dyaOrig="1440">
          <v:group id="_x0000_s3392" style="position:absolute;left:0;text-align:left;margin-left:343.35pt;margin-top:-7.95pt;width:123.95pt;height:59.65pt;z-index:-251732480" coordorigin="7821,9544" coordsize="2479,1193" wrapcoords="-131 -270 -131 21600 21731 21600 21731 -270 -131 -270">
            <v:rect id="_x0000_s1529" style="position:absolute;left:7821;top:9544;width:2479;height:1193" filled="f" strokeweight="1.25pt"/>
            <v:shape id="_x0000_s1776" type="#_x0000_t75" style="position:absolute;left:7821;top:9544;width:2447;height:1172;visibility:visible;mso-wrap-edited:f">
              <v:imagedata r:id="rId17" o:title=""/>
            </v:shape>
            <w10:wrap type="tight"/>
          </v:group>
          <o:OLEObject Type="Embed" ProgID="Word.Picture.8" ShapeID="_x0000_s1776" DrawAspect="Content" ObjectID="_1704206328" r:id="rId18"/>
        </w:object>
      </w:r>
      <w:r w:rsidR="0037281F">
        <w:t xml:space="preserve"> Select the type of device to programme in </w:t>
      </w:r>
      <w:r w:rsidR="0037281F">
        <w:rPr>
          <w:b/>
          <w:color w:val="800000"/>
        </w:rPr>
        <w:t>Target Prom type</w:t>
      </w:r>
    </w:p>
    <w:p w:rsidR="0037281F" w:rsidRDefault="0037281F" w:rsidP="0037281F">
      <w:pPr>
        <w:pStyle w:val="BodyText2"/>
        <w:numPr>
          <w:ilvl w:val="0"/>
          <w:numId w:val="5"/>
        </w:numPr>
        <w:spacing w:after="120"/>
        <w:rPr>
          <w:i w:val="0"/>
        </w:rPr>
      </w:pPr>
      <w:r>
        <w:rPr>
          <w:i w:val="0"/>
        </w:rPr>
        <w:t xml:space="preserve">Click on </w:t>
      </w:r>
      <w:r>
        <w:rPr>
          <w:b/>
          <w:i w:val="0"/>
          <w:color w:val="0000FF"/>
        </w:rPr>
        <w:t>Program New PROM</w:t>
      </w:r>
    </w:p>
    <w:p w:rsidR="0037281F" w:rsidRDefault="00AF7945" w:rsidP="0037281F">
      <w:pPr>
        <w:pStyle w:val="BodyText2"/>
        <w:numPr>
          <w:ilvl w:val="0"/>
          <w:numId w:val="6"/>
        </w:numPr>
        <w:spacing w:after="120"/>
        <w:rPr>
          <w:i w:val="0"/>
        </w:rPr>
      </w:pPr>
      <w:r>
        <w:rPr>
          <w:noProof/>
        </w:rPr>
        <w:pict>
          <v:rect id="_x0000_s1786" style="position:absolute;left:0;text-align:left;margin-left:253.7pt;margin-top:1in;width:37.1pt;height:13.85pt;z-index:251568640" o:allowincell="f" filled="f" stroked="f"/>
        </w:pict>
      </w:r>
      <w:r>
        <w:rPr>
          <w:noProof/>
        </w:rPr>
        <w:pict>
          <v:rect id="_x0000_s1784" style="position:absolute;left:0;text-align:left;margin-left:261.65pt;margin-top:19.05pt;width:23.85pt;height:12.05pt;z-index:251567616" o:allowincell="f" filled="f" stroked="f"/>
        </w:pict>
      </w:r>
      <w:r w:rsidR="0037281F">
        <w:rPr>
          <w:i w:val="0"/>
        </w:rPr>
        <w:t>The Deducting Credits message appears.</w:t>
      </w:r>
    </w:p>
    <w:p w:rsidR="0037281F" w:rsidRDefault="0037281F" w:rsidP="0037281F">
      <w:pPr>
        <w:pStyle w:val="BodyText2"/>
        <w:numPr>
          <w:ilvl w:val="0"/>
          <w:numId w:val="6"/>
        </w:numPr>
        <w:spacing w:after="120"/>
        <w:rPr>
          <w:i w:val="0"/>
        </w:rPr>
      </w:pPr>
      <w:r>
        <w:rPr>
          <w:i w:val="0"/>
        </w:rPr>
        <w:t xml:space="preserve">Click on </w:t>
      </w:r>
      <w:r>
        <w:rPr>
          <w:b/>
          <w:i w:val="0"/>
          <w:color w:val="0000FF"/>
        </w:rPr>
        <w:t>OK</w:t>
      </w:r>
      <w:r>
        <w:rPr>
          <w:i w:val="0"/>
        </w:rPr>
        <w:t xml:space="preserve"> to proceed.</w:t>
      </w:r>
    </w:p>
    <w:p w:rsidR="0037281F" w:rsidRDefault="0037281F" w:rsidP="0037281F">
      <w:pPr>
        <w:pStyle w:val="BodyText2"/>
        <w:numPr>
          <w:ilvl w:val="0"/>
          <w:numId w:val="22"/>
        </w:numPr>
        <w:spacing w:after="120"/>
        <w:rPr>
          <w:i w:val="0"/>
        </w:rPr>
      </w:pPr>
      <w:r>
        <w:rPr>
          <w:i w:val="0"/>
        </w:rPr>
        <w:t>Insert a PROM in the socket of the Programmer. (Notch in PROM towards the Red Spot)</w:t>
      </w:r>
    </w:p>
    <w:p w:rsidR="0037281F" w:rsidRDefault="0037281F" w:rsidP="0037281F">
      <w:pPr>
        <w:pStyle w:val="BodyText2"/>
        <w:numPr>
          <w:ilvl w:val="0"/>
          <w:numId w:val="25"/>
        </w:numPr>
        <w:spacing w:after="120"/>
      </w:pPr>
      <w:r>
        <w:rPr>
          <w:i w:val="0"/>
        </w:rPr>
        <w:t xml:space="preserve">Click on </w:t>
      </w:r>
      <w:r>
        <w:rPr>
          <w:b/>
          <w:i w:val="0"/>
          <w:color w:val="0000FF"/>
        </w:rPr>
        <w:t>OK</w:t>
      </w:r>
      <w:r>
        <w:rPr>
          <w:i w:val="0"/>
        </w:rPr>
        <w:t xml:space="preserve"> to programme the device.</w:t>
      </w:r>
      <w:r>
        <w:t xml:space="preserve"> </w:t>
      </w:r>
    </w:p>
    <w:p w:rsidR="0037281F" w:rsidRDefault="0037281F" w:rsidP="0037281F">
      <w:pPr>
        <w:pStyle w:val="BodyText2"/>
        <w:numPr>
          <w:ilvl w:val="0"/>
          <w:numId w:val="7"/>
        </w:numPr>
        <w:spacing w:after="120"/>
        <w:rPr>
          <w:i w:val="0"/>
        </w:rPr>
      </w:pPr>
      <w:r>
        <w:rPr>
          <w:i w:val="0"/>
        </w:rPr>
        <w:t>The</w:t>
      </w:r>
      <w:r>
        <w:rPr>
          <w:b/>
          <w:bCs/>
          <w:i w:val="0"/>
          <w:color w:val="0000FF"/>
        </w:rPr>
        <w:t xml:space="preserve"> Verify PROM OK</w:t>
      </w:r>
      <w:r>
        <w:rPr>
          <w:i w:val="0"/>
        </w:rPr>
        <w:t xml:space="preserve"> message confirms that the PROM has been correctly programmed.</w:t>
      </w:r>
    </w:p>
    <w:p w:rsidR="0037281F" w:rsidRDefault="0037281F" w:rsidP="0037281F">
      <w:pPr>
        <w:pStyle w:val="BodyText2"/>
        <w:numPr>
          <w:ilvl w:val="0"/>
          <w:numId w:val="8"/>
        </w:numPr>
        <w:spacing w:after="120"/>
        <w:jc w:val="both"/>
        <w:rPr>
          <w:i w:val="0"/>
        </w:rPr>
      </w:pPr>
      <w:r>
        <w:rPr>
          <w:i w:val="0"/>
        </w:rPr>
        <w:t xml:space="preserve">Remove the PROM from the programmer and insert it into the socket on the validator. Ensure that the legs are correctly seated in the socket and the orientation is correct. </w:t>
      </w:r>
    </w:p>
    <w:p w:rsidR="0037281F" w:rsidRDefault="00902519" w:rsidP="0037281F">
      <w:pPr>
        <w:pStyle w:val="BodyText2"/>
        <w:numPr>
          <w:ilvl w:val="0"/>
          <w:numId w:val="24"/>
        </w:numPr>
        <w:spacing w:after="120"/>
        <w:rPr>
          <w:i w:val="0"/>
        </w:rPr>
      </w:pPr>
      <w:r>
        <w:rPr>
          <w:noProof/>
          <w:lang w:eastAsia="en-GB"/>
        </w:rPr>
        <w:drawing>
          <wp:anchor distT="0" distB="0" distL="114300" distR="114300" simplePos="0" relativeHeight="251585024" behindDoc="1" locked="0" layoutInCell="1" allowOverlap="1">
            <wp:simplePos x="0" y="0"/>
            <wp:positionH relativeFrom="column">
              <wp:posOffset>4360545</wp:posOffset>
            </wp:positionH>
            <wp:positionV relativeFrom="paragraph">
              <wp:posOffset>40005</wp:posOffset>
            </wp:positionV>
            <wp:extent cx="1943100" cy="1575435"/>
            <wp:effectExtent l="19050" t="0" r="0" b="0"/>
            <wp:wrapSquare wrapText="bothSides"/>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19" cstate="print"/>
                    <a:srcRect/>
                    <a:stretch>
                      <a:fillRect/>
                    </a:stretch>
                  </pic:blipFill>
                  <pic:spPr bwMode="auto">
                    <a:xfrm>
                      <a:off x="0" y="0"/>
                      <a:ext cx="1943100" cy="1575435"/>
                    </a:xfrm>
                    <a:prstGeom prst="rect">
                      <a:avLst/>
                    </a:prstGeom>
                    <a:noFill/>
                    <a:ln w="9525">
                      <a:noFill/>
                      <a:miter lim="800000"/>
                      <a:headEnd/>
                      <a:tailEnd/>
                    </a:ln>
                  </pic:spPr>
                </pic:pic>
              </a:graphicData>
            </a:graphic>
          </wp:anchor>
        </w:drawing>
      </w:r>
      <w:r w:rsidR="0037281F">
        <w:rPr>
          <w:i w:val="0"/>
        </w:rPr>
        <w:t xml:space="preserve">Click on </w:t>
      </w:r>
      <w:r w:rsidR="0037281F">
        <w:rPr>
          <w:b/>
          <w:i w:val="0"/>
          <w:color w:val="0000FF"/>
        </w:rPr>
        <w:t>Validator Test</w:t>
      </w:r>
      <w:r w:rsidR="0037281F">
        <w:rPr>
          <w:i w:val="0"/>
        </w:rPr>
        <w:t xml:space="preserve"> </w:t>
      </w:r>
    </w:p>
    <w:p w:rsidR="0037281F" w:rsidRDefault="0037281F" w:rsidP="0037281F">
      <w:pPr>
        <w:pStyle w:val="BodyText2"/>
        <w:numPr>
          <w:ilvl w:val="0"/>
          <w:numId w:val="23"/>
        </w:numPr>
        <w:spacing w:before="120" w:after="120"/>
        <w:ind w:left="357" w:hanging="357"/>
        <w:rPr>
          <w:i w:val="0"/>
        </w:rPr>
      </w:pPr>
      <w:r>
        <w:rPr>
          <w:i w:val="0"/>
        </w:rPr>
        <w:t xml:space="preserve">Drop each type of old coin through the validator and confirm that the appropriate </w:t>
      </w:r>
      <w:r>
        <w:rPr>
          <w:b/>
          <w:i w:val="0"/>
          <w:color w:val="008000"/>
        </w:rPr>
        <w:t>lamp</w:t>
      </w:r>
      <w:r>
        <w:rPr>
          <w:b/>
          <w:i w:val="0"/>
        </w:rPr>
        <w:t xml:space="preserve"> </w:t>
      </w:r>
      <w:r>
        <w:rPr>
          <w:i w:val="0"/>
        </w:rPr>
        <w:t>lights. If slugs are suspected drop these and confirm that they are rejected.</w:t>
      </w:r>
    </w:p>
    <w:p w:rsidR="0037281F" w:rsidRDefault="0037281F" w:rsidP="0037281F">
      <w:pPr>
        <w:pStyle w:val="BodyText2"/>
        <w:numPr>
          <w:ilvl w:val="0"/>
          <w:numId w:val="9"/>
        </w:numPr>
        <w:spacing w:before="120" w:after="120"/>
        <w:ind w:left="357" w:hanging="357"/>
        <w:jc w:val="both"/>
        <w:rPr>
          <w:i w:val="0"/>
        </w:rPr>
      </w:pPr>
      <w:r>
        <w:rPr>
          <w:i w:val="0"/>
        </w:rPr>
        <w:t xml:space="preserve">If </w:t>
      </w:r>
      <w:proofErr w:type="gramStart"/>
      <w:r>
        <w:rPr>
          <w:i w:val="0"/>
        </w:rPr>
        <w:t>one or more coin</w:t>
      </w:r>
      <w:proofErr w:type="gramEnd"/>
      <w:r>
        <w:rPr>
          <w:i w:val="0"/>
        </w:rPr>
        <w:t xml:space="preserve"> limits need to be widened to improve acceptance or narrowed to reject a slug, click on </w:t>
      </w:r>
      <w:r>
        <w:rPr>
          <w:b/>
          <w:i w:val="0"/>
          <w:color w:val="0000FF"/>
        </w:rPr>
        <w:t>Back to Main Menu</w:t>
      </w:r>
      <w:r>
        <w:rPr>
          <w:i w:val="0"/>
        </w:rPr>
        <w:t xml:space="preserve"> to return to the Prom Limits screen.  Adjust limits as required and program a new PROM as before then retest. Further adjustments and retests can be carried out on the mechanism without consuming another credit provided you do not disconnect the mechanism</w:t>
      </w:r>
      <w:r>
        <w:rPr>
          <w:b/>
          <w:i w:val="0"/>
        </w:rPr>
        <w:t>.</w:t>
      </w:r>
      <w:r>
        <w:rPr>
          <w:i w:val="0"/>
        </w:rPr>
        <w:t xml:space="preserve"> </w:t>
      </w:r>
    </w:p>
    <w:p w:rsidR="0037281F" w:rsidRDefault="0037281F" w:rsidP="0037281F">
      <w:pPr>
        <w:pStyle w:val="BodyText2"/>
        <w:numPr>
          <w:ilvl w:val="0"/>
          <w:numId w:val="9"/>
        </w:numPr>
        <w:spacing w:after="120"/>
        <w:jc w:val="both"/>
        <w:rPr>
          <w:i w:val="0"/>
        </w:rPr>
      </w:pPr>
      <w:r>
        <w:rPr>
          <w:i w:val="0"/>
        </w:rPr>
        <w:t xml:space="preserve">Click repeatedly to return to the </w:t>
      </w:r>
      <w:r>
        <w:rPr>
          <w:b/>
          <w:i w:val="0"/>
          <w:color w:val="0000FF"/>
        </w:rPr>
        <w:t>Main Menu</w:t>
      </w:r>
      <w:r>
        <w:rPr>
          <w:i w:val="0"/>
        </w:rPr>
        <w:t xml:space="preserve"> ready for the next validator.</w:t>
      </w:r>
    </w:p>
    <w:p w:rsidR="0037281F" w:rsidRDefault="0037281F" w:rsidP="0037281F">
      <w:pPr>
        <w:pStyle w:val="BodyText2"/>
        <w:numPr>
          <w:ilvl w:val="0"/>
          <w:numId w:val="10"/>
        </w:numPr>
        <w:spacing w:after="120"/>
        <w:jc w:val="both"/>
        <w:rPr>
          <w:i w:val="0"/>
        </w:rPr>
      </w:pPr>
      <w:r>
        <w:rPr>
          <w:i w:val="0"/>
        </w:rPr>
        <w:t>Remove the validator from the stand, disconnect loom, and affix a suitable label to the front giving details of the new coins accepted.</w:t>
      </w:r>
    </w:p>
    <w:p w:rsidR="0037281F" w:rsidRDefault="0037281F">
      <w:pPr>
        <w:pStyle w:val="BodyText2"/>
        <w:jc w:val="both"/>
        <w:rPr>
          <w:i w:val="0"/>
        </w:rPr>
      </w:pPr>
    </w:p>
    <w:p w:rsidR="0037281F" w:rsidRDefault="0037281F">
      <w:pPr>
        <w:pStyle w:val="Heading2"/>
      </w:pPr>
      <w:r>
        <w:br w:type="page"/>
      </w:r>
      <w:r>
        <w:lastRenderedPageBreak/>
        <w:t xml:space="preserve">Reprogramming routine Coin Controls &amp; NRI using </w:t>
      </w:r>
      <w:proofErr w:type="spellStart"/>
      <w:r>
        <w:t>Coinset</w:t>
      </w:r>
      <w:proofErr w:type="spellEnd"/>
      <w:r>
        <w:t xml:space="preserve"> Files</w:t>
      </w:r>
    </w:p>
    <w:p w:rsidR="0037281F" w:rsidRDefault="0037281F">
      <w:pPr>
        <w:spacing w:after="120"/>
        <w:rPr>
          <w:b/>
          <w:bCs/>
          <w:color w:val="003300"/>
        </w:rPr>
      </w:pPr>
      <w:r>
        <w:rPr>
          <w:b/>
          <w:bCs/>
          <w:color w:val="003300"/>
        </w:rPr>
        <w:t>(The description is for Coin Controls but applies equally to NRI mechanisms)</w:t>
      </w:r>
    </w:p>
    <w:p w:rsidR="00E043FF" w:rsidRDefault="00E043FF">
      <w:pPr>
        <w:spacing w:after="120"/>
        <w:rPr>
          <w:b/>
          <w:bCs/>
          <w:color w:val="003300"/>
        </w:rPr>
      </w:pPr>
      <w:r>
        <w:rPr>
          <w:b/>
          <w:bCs/>
          <w:color w:val="003300"/>
        </w:rPr>
        <w:t xml:space="preserve">Note: </w:t>
      </w:r>
    </w:p>
    <w:p w:rsidR="0037281F" w:rsidRDefault="0037281F" w:rsidP="0037281F">
      <w:pPr>
        <w:pStyle w:val="BodyText2"/>
        <w:numPr>
          <w:ilvl w:val="0"/>
          <w:numId w:val="31"/>
        </w:numPr>
        <w:spacing w:after="120"/>
        <w:rPr>
          <w:i w:val="0"/>
        </w:rPr>
      </w:pPr>
      <w:r>
        <w:rPr>
          <w:i w:val="0"/>
        </w:rPr>
        <w:t>Clean and dry the path of the coins through the validator using a soft cloth and a non-solvent cleaner.</w:t>
      </w:r>
    </w:p>
    <w:p w:rsidR="0037281F" w:rsidRDefault="0037281F" w:rsidP="0037281F">
      <w:pPr>
        <w:numPr>
          <w:ilvl w:val="0"/>
          <w:numId w:val="1"/>
        </w:numPr>
        <w:spacing w:after="120"/>
      </w:pPr>
      <w:r>
        <w:t>Connect validator to programmer using appropriate loom(s)See “Reprogramming by coin mech type” and Appendix for details.</w:t>
      </w:r>
    </w:p>
    <w:p w:rsidR="0037281F" w:rsidRDefault="0037281F" w:rsidP="0037281F">
      <w:pPr>
        <w:numPr>
          <w:ilvl w:val="0"/>
          <w:numId w:val="1"/>
        </w:numPr>
        <w:spacing w:after="120"/>
        <w:jc w:val="both"/>
        <w:rPr>
          <w:color w:val="FF0000"/>
        </w:rPr>
      </w:pPr>
      <w:r>
        <w:t xml:space="preserve">Mount the validator in the </w:t>
      </w:r>
      <w:r>
        <w:rPr>
          <w:b/>
          <w:color w:val="FF0000"/>
        </w:rPr>
        <w:t>correct alignment</w:t>
      </w:r>
      <w:r>
        <w:rPr>
          <w:color w:val="FF0000"/>
        </w:rPr>
        <w:t xml:space="preserve"> </w:t>
      </w:r>
    </w:p>
    <w:p w:rsidR="0037281F" w:rsidRDefault="0037281F" w:rsidP="0037281F">
      <w:pPr>
        <w:numPr>
          <w:ilvl w:val="0"/>
          <w:numId w:val="1"/>
        </w:numPr>
        <w:spacing w:after="120"/>
        <w:jc w:val="both"/>
      </w:pPr>
      <w:r>
        <w:t xml:space="preserve">Start Coin Programming System from Start, Programs, </w:t>
      </w:r>
      <w:proofErr w:type="spellStart"/>
      <w:r>
        <w:t>Mektek</w:t>
      </w:r>
      <w:proofErr w:type="spellEnd"/>
      <w:r>
        <w:t xml:space="preserve">. </w:t>
      </w:r>
    </w:p>
    <w:p w:rsidR="0037281F" w:rsidRDefault="0037281F" w:rsidP="0037281F">
      <w:pPr>
        <w:numPr>
          <w:ilvl w:val="0"/>
          <w:numId w:val="1"/>
        </w:numPr>
        <w:spacing w:after="120"/>
        <w:jc w:val="both"/>
      </w:pPr>
      <w:r>
        <w:t xml:space="preserve">Select </w:t>
      </w:r>
      <w:r>
        <w:rPr>
          <w:b/>
          <w:bCs/>
          <w:color w:val="0000FF"/>
        </w:rPr>
        <w:t>Coin Controls</w:t>
      </w:r>
      <w:r>
        <w:t xml:space="preserve"> and the </w:t>
      </w:r>
      <w:r>
        <w:rPr>
          <w:b/>
          <w:bCs/>
          <w:color w:val="0000FF"/>
        </w:rPr>
        <w:t>type</w:t>
      </w:r>
      <w:r>
        <w:t xml:space="preserve"> required from the </w:t>
      </w:r>
      <w:proofErr w:type="gramStart"/>
      <w:r>
        <w:t>Drop down</w:t>
      </w:r>
      <w:proofErr w:type="gramEnd"/>
      <w:r>
        <w:t xml:space="preserve"> box and click on </w:t>
      </w:r>
      <w:r>
        <w:rPr>
          <w:b/>
          <w:color w:val="0000FF"/>
        </w:rPr>
        <w:t>Validator test</w:t>
      </w:r>
      <w:r>
        <w:t>.</w:t>
      </w:r>
    </w:p>
    <w:p w:rsidR="0037281F" w:rsidRDefault="0037281F" w:rsidP="0037281F">
      <w:pPr>
        <w:numPr>
          <w:ilvl w:val="0"/>
          <w:numId w:val="1"/>
        </w:numPr>
        <w:spacing w:after="120"/>
        <w:jc w:val="both"/>
      </w:pPr>
      <w:r>
        <w:t>Drop current coins through the mech and check acceptance to confirm that the validator is working</w:t>
      </w:r>
    </w:p>
    <w:p w:rsidR="0037281F" w:rsidRPr="00D1048B" w:rsidRDefault="0037281F" w:rsidP="0037281F">
      <w:pPr>
        <w:numPr>
          <w:ilvl w:val="0"/>
          <w:numId w:val="1"/>
        </w:numPr>
        <w:spacing w:after="120"/>
      </w:pPr>
      <w:r>
        <w:t xml:space="preserve">Click on </w:t>
      </w:r>
      <w:r>
        <w:rPr>
          <w:b/>
          <w:bCs/>
          <w:color w:val="0000FF"/>
        </w:rPr>
        <w:t>Back to Main Menu</w:t>
      </w:r>
    </w:p>
    <w:p w:rsidR="00D1048B" w:rsidRDefault="00D1048B" w:rsidP="00D1048B">
      <w:pPr>
        <w:numPr>
          <w:ilvl w:val="0"/>
          <w:numId w:val="1"/>
        </w:numPr>
        <w:spacing w:after="120"/>
      </w:pPr>
      <w:r>
        <w:t xml:space="preserve">To add a single coin go to the </w:t>
      </w:r>
      <w:r>
        <w:rPr>
          <w:b/>
          <w:color w:val="0000FF"/>
        </w:rPr>
        <w:t>Wizards</w:t>
      </w:r>
      <w:r>
        <w:t xml:space="preserve"> section on Page 14, otherwise Click on </w:t>
      </w:r>
      <w:r>
        <w:rPr>
          <w:b/>
          <w:color w:val="0000FF"/>
        </w:rPr>
        <w:t xml:space="preserve">Run </w:t>
      </w:r>
      <w:proofErr w:type="spellStart"/>
      <w:r>
        <w:rPr>
          <w:b/>
          <w:color w:val="0000FF"/>
        </w:rPr>
        <w:t>Coinset</w:t>
      </w:r>
      <w:proofErr w:type="spellEnd"/>
      <w:r>
        <w:rPr>
          <w:b/>
          <w:color w:val="0000FF"/>
        </w:rPr>
        <w:t xml:space="preserve"> File</w:t>
      </w:r>
    </w:p>
    <w:p w:rsidR="00AD31D3" w:rsidRDefault="00AD31D3" w:rsidP="00AD31D3">
      <w:pPr>
        <w:numPr>
          <w:ilvl w:val="0"/>
          <w:numId w:val="1"/>
        </w:numPr>
        <w:spacing w:after="120"/>
      </w:pPr>
      <w:r>
        <w:t xml:space="preserve">Open the appropriate </w:t>
      </w:r>
      <w:proofErr w:type="spellStart"/>
      <w:r>
        <w:t>coinset</w:t>
      </w:r>
      <w:proofErr w:type="spellEnd"/>
      <w:r>
        <w:t xml:space="preserve"> file (See Appendix for description of  generic files or use a Custom file available from </w:t>
      </w:r>
      <w:proofErr w:type="spellStart"/>
      <w:r>
        <w:t>Mektek</w:t>
      </w:r>
      <w:proofErr w:type="spellEnd"/>
      <w:r>
        <w:t>)</w:t>
      </w:r>
    </w:p>
    <w:p w:rsidR="00AD31D3" w:rsidRDefault="00AF7945" w:rsidP="00AD31D3">
      <w:pPr>
        <w:keepNext/>
        <w:keepLines/>
        <w:numPr>
          <w:ilvl w:val="0"/>
          <w:numId w:val="2"/>
        </w:numPr>
        <w:spacing w:after="120"/>
      </w:pPr>
      <w:r>
        <w:rPr>
          <w:noProof/>
          <w:sz w:val="16"/>
          <w:lang w:eastAsia="en-GB"/>
        </w:rPr>
        <w:pict>
          <v:shape id="_x0000_s3866" type="#_x0000_t202" style="position:absolute;left:0;text-align:left;margin-left:356.85pt;margin-top:1.2pt;width:135.15pt;height:90.9pt;z-index:251756032">
            <v:textbox>
              <w:txbxContent>
                <w:p w:rsidR="00FD4E4B" w:rsidRDefault="00FD4E4B" w:rsidP="00AD31D3">
                  <w:r>
                    <w:rPr>
                      <w:noProof/>
                      <w:lang w:eastAsia="en-GB"/>
                    </w:rPr>
                    <w:drawing>
                      <wp:inline distT="0" distB="0" distL="0" distR="0">
                        <wp:extent cx="1582420" cy="1001395"/>
                        <wp:effectExtent l="19050" t="0" r="0" b="0"/>
                        <wp:docPr id="771" name="Picture 769" descr="Coin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 A.JPG"/>
                                <pic:cNvPicPr/>
                              </pic:nvPicPr>
                              <pic:blipFill>
                                <a:blip r:embed="rId14"/>
                                <a:stretch>
                                  <a:fillRect/>
                                </a:stretch>
                              </pic:blipFill>
                              <pic:spPr>
                                <a:xfrm>
                                  <a:off x="0" y="0"/>
                                  <a:ext cx="1582420" cy="1001395"/>
                                </a:xfrm>
                                <a:prstGeom prst="rect">
                                  <a:avLst/>
                                </a:prstGeom>
                              </pic:spPr>
                            </pic:pic>
                          </a:graphicData>
                        </a:graphic>
                      </wp:inline>
                    </w:drawing>
                  </w:r>
                </w:p>
              </w:txbxContent>
            </v:textbox>
            <w10:wrap type="square"/>
          </v:shape>
        </w:pict>
      </w:r>
      <w:r>
        <w:rPr>
          <w:noProof/>
          <w:sz w:val="16"/>
        </w:rPr>
        <w:pict>
          <v:shape id="_x0000_s3865" type="#_x0000_t202" style="position:absolute;left:0;text-align:left;margin-left:-198.3pt;margin-top:27.55pt;width:143.4pt;height:27pt;z-index:251755008" o:allowincell="f" filled="f" strokecolor="#396" strokeweight="1pt">
            <v:textbox style="mso-next-textbox:#_x0000_s3865">
              <w:txbxContent>
                <w:p w:rsidR="00FD4E4B" w:rsidRDefault="00FD4E4B" w:rsidP="00AD31D3">
                  <w:pPr>
                    <w:rPr>
                      <w:sz w:val="16"/>
                    </w:rPr>
                  </w:pPr>
                  <w:r>
                    <w:rPr>
                      <w:sz w:val="16"/>
                    </w:rPr>
                    <w:t>Prom size: The size of PROM or E+1 to be programmed - 1k or 2k</w:t>
                  </w:r>
                </w:p>
              </w:txbxContent>
            </v:textbox>
          </v:shape>
        </w:pict>
      </w:r>
      <w:r w:rsidR="00AD31D3">
        <w:t xml:space="preserve">Once the </w:t>
      </w:r>
      <w:proofErr w:type="spellStart"/>
      <w:r w:rsidR="00AD31D3">
        <w:t>Coinset</w:t>
      </w:r>
      <w:proofErr w:type="spellEnd"/>
      <w:r w:rsidR="00AD31D3">
        <w:t xml:space="preserve"> File has been opened a box will appear for the first Coin Type coin with three options. (The Coin Type may be generic such as A1 or specific such as 5c.) </w:t>
      </w:r>
    </w:p>
    <w:p w:rsidR="00AD31D3" w:rsidRDefault="00AD31D3" w:rsidP="00AD31D3">
      <w:pPr>
        <w:numPr>
          <w:ilvl w:val="0"/>
          <w:numId w:val="11"/>
        </w:numPr>
        <w:spacing w:after="120"/>
      </w:pPr>
      <w:r>
        <w:t xml:space="preserve">Click on </w:t>
      </w:r>
      <w:r>
        <w:rPr>
          <w:b/>
          <w:color w:val="0000FF"/>
        </w:rPr>
        <w:t xml:space="preserve">YES </w:t>
      </w:r>
      <w:r>
        <w:t xml:space="preserve">to start the coin drop if you want to program this channel or Click on </w:t>
      </w:r>
      <w:r>
        <w:rPr>
          <w:b/>
          <w:color w:val="0000FF"/>
        </w:rPr>
        <w:t>NO</w:t>
      </w:r>
      <w:r>
        <w:t xml:space="preserve"> to keep this coin and step on to the next one or Click on </w:t>
      </w:r>
      <w:r>
        <w:rPr>
          <w:b/>
          <w:color w:val="0000FF"/>
        </w:rPr>
        <w:t>CANCEL</w:t>
      </w:r>
      <w:r>
        <w:t xml:space="preserve"> to clear the Channel and step on to the next one. </w:t>
      </w:r>
    </w:p>
    <w:p w:rsidR="00AD31D3" w:rsidRDefault="00AD31D3" w:rsidP="00AD31D3">
      <w:pPr>
        <w:keepNext/>
        <w:keepLines/>
        <w:numPr>
          <w:ilvl w:val="0"/>
          <w:numId w:val="2"/>
        </w:numPr>
        <w:spacing w:after="120"/>
      </w:pPr>
      <w:r>
        <w:t xml:space="preserve">If you clicked YES drop 20 coins through the validator and then </w:t>
      </w:r>
      <w:proofErr w:type="gramStart"/>
      <w:r>
        <w:t>OK..</w:t>
      </w:r>
      <w:proofErr w:type="gramEnd"/>
      <w:r>
        <w:rPr>
          <w:noProof/>
        </w:rPr>
        <w:t xml:space="preserve"> </w:t>
      </w:r>
    </w:p>
    <w:p w:rsidR="00AD31D3" w:rsidRDefault="00AD31D3" w:rsidP="00AD31D3">
      <w:pPr>
        <w:numPr>
          <w:ilvl w:val="0"/>
          <w:numId w:val="11"/>
        </w:numPr>
        <w:spacing w:after="120"/>
      </w:pPr>
      <w:r>
        <w:t>Repeat the process for the rest of the channels until “Data Gathering Complete" appears.</w:t>
      </w:r>
    </w:p>
    <w:p w:rsidR="0037281F" w:rsidRDefault="00AF7945">
      <w:r>
        <w:rPr>
          <w:noProof/>
          <w:lang w:eastAsia="en-GB"/>
        </w:rPr>
        <w:pict>
          <v:shape id="_x0000_s3868" type="#_x0000_t202" style="position:absolute;margin-left:6.85pt;margin-top:3.05pt;width:327.5pt;height:223.9pt;z-index:251757056">
            <v:textbox>
              <w:txbxContent>
                <w:p w:rsidR="00FD4E4B" w:rsidRDefault="00FD4E4B">
                  <w:r>
                    <w:rPr>
                      <w:noProof/>
                      <w:lang w:eastAsia="en-GB"/>
                    </w:rPr>
                    <w:drawing>
                      <wp:inline distT="0" distB="0" distL="0" distR="0">
                        <wp:extent cx="3822700" cy="2742565"/>
                        <wp:effectExtent l="19050" t="0" r="6350" b="0"/>
                        <wp:docPr id="791" name="Picture 790" descr="Lim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s.JPG"/>
                                <pic:cNvPicPr/>
                              </pic:nvPicPr>
                              <pic:blipFill>
                                <a:blip r:embed="rId20"/>
                                <a:stretch>
                                  <a:fillRect/>
                                </a:stretch>
                              </pic:blipFill>
                              <pic:spPr>
                                <a:xfrm>
                                  <a:off x="0" y="0"/>
                                  <a:ext cx="3822700" cy="2742565"/>
                                </a:xfrm>
                                <a:prstGeom prst="rect">
                                  <a:avLst/>
                                </a:prstGeom>
                              </pic:spPr>
                            </pic:pic>
                          </a:graphicData>
                        </a:graphic>
                      </wp:inline>
                    </w:drawing>
                  </w:r>
                </w:p>
              </w:txbxContent>
            </v:textbox>
          </v:shape>
        </w:pict>
      </w:r>
    </w:p>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252169" w:rsidRDefault="00252169"/>
    <w:p w:rsidR="0037281F" w:rsidRDefault="00AF7945" w:rsidP="0037281F">
      <w:pPr>
        <w:numPr>
          <w:ilvl w:val="0"/>
          <w:numId w:val="4"/>
        </w:numPr>
        <w:tabs>
          <w:tab w:val="clear" w:pos="360"/>
          <w:tab w:val="num" w:pos="420"/>
        </w:tabs>
        <w:spacing w:after="120"/>
        <w:ind w:left="420"/>
        <w:jc w:val="both"/>
      </w:pPr>
      <w:r>
        <w:rPr>
          <w:noProof/>
          <w:lang w:val="en-US"/>
        </w:rPr>
        <w:object w:dxaOrig="1440" w:dyaOrig="1440">
          <v:group id="_x0000_s3418" style="position:absolute;left:0;text-align:left;margin-left:316.35pt;margin-top:34.05pt;width:123.95pt;height:59.65pt;z-index:-251670016" coordorigin="7821,9544" coordsize="2479,1193" wrapcoords="-131 -270 -131 21600 21731 21600 21731 -270 -131 -270">
            <v:rect id="_x0000_s3419" style="position:absolute;left:7821;top:9544;width:2479;height:1193" filled="f" strokeweight="1.25pt"/>
            <v:shape id="_x0000_s3420" type="#_x0000_t75" style="position:absolute;left:7821;top:9544;width:2447;height:1172;visibility:visible;mso-wrap-edited:f">
              <v:imagedata r:id="rId17" o:title=""/>
            </v:shape>
            <w10:wrap type="tight"/>
          </v:group>
          <o:OLEObject Type="Embed" ProgID="Word.Picture.8" ShapeID="_x0000_s3420" DrawAspect="Content" ObjectID="_1704206329" r:id="rId21"/>
        </w:object>
      </w:r>
      <w:r w:rsidR="0037281F">
        <w:t xml:space="preserve">The estimated acceptance of each coin is displayed. If required adjust the limits by </w:t>
      </w:r>
      <w:proofErr w:type="gramStart"/>
      <w:r w:rsidR="0037281F">
        <w:rPr>
          <w:b/>
          <w:bCs/>
          <w:color w:val="0000FF"/>
        </w:rPr>
        <w:t>overtyping</w:t>
      </w:r>
      <w:proofErr w:type="gramEnd"/>
      <w:r w:rsidR="0037281F">
        <w:t xml:space="preserve"> then click on </w:t>
      </w:r>
      <w:r w:rsidR="0037281F">
        <w:rPr>
          <w:b/>
          <w:color w:val="0000FF"/>
        </w:rPr>
        <w:t>Change Limits</w:t>
      </w:r>
      <w:r w:rsidR="0037281F">
        <w:t xml:space="preserve"> to see the revised Acceptance. Adjust if necessary. Clicking on Restore Limits will restore the limits to their original values.</w:t>
      </w:r>
    </w:p>
    <w:p w:rsidR="0037281F" w:rsidRDefault="00AF7945" w:rsidP="0037281F">
      <w:pPr>
        <w:pStyle w:val="CommentText"/>
        <w:numPr>
          <w:ilvl w:val="0"/>
          <w:numId w:val="4"/>
        </w:numPr>
        <w:spacing w:after="120"/>
        <w:ind w:left="420"/>
      </w:pPr>
      <w:r>
        <w:rPr>
          <w:noProof/>
        </w:rPr>
        <w:pict>
          <v:line id="_x0000_s1964" style="position:absolute;left:0;text-align:left;flip:x y;z-index:251588096" from="-81.8pt,3.4pt" to="-52.85pt,16.85pt" o:allowincell="f">
            <v:stroke endarrow="oval" endarrowwidth="narrow" endarrowlength="short"/>
          </v:line>
        </w:pict>
      </w:r>
      <w:r>
        <w:rPr>
          <w:noProof/>
        </w:rPr>
        <w:pict>
          <v:line id="_x0000_s1963" style="position:absolute;left:0;text-align:left;flip:x y;z-index:251587072" from="-145.4pt,2.2pt" to="-145.35pt,20pt" o:allowincell="f">
            <v:stroke endarrow="oval" endarrowwidth="narrow" endarrowlength="short"/>
          </v:line>
        </w:pict>
      </w:r>
      <w:r>
        <w:rPr>
          <w:noProof/>
          <w:sz w:val="16"/>
        </w:rPr>
        <w:pict>
          <v:shape id="_x0000_s1961" type="#_x0000_t202" style="position:absolute;left:0;text-align:left;margin-left:-198.3pt;margin-top:27.55pt;width:143.4pt;height:27pt;z-index:251586048" o:allowincell="f" filled="f" strokecolor="#396" strokeweight="1pt">
            <v:textbox style="mso-next-textbox:#_x0000_s1961">
              <w:txbxContent>
                <w:p w:rsidR="00FD4E4B" w:rsidRDefault="00FD4E4B">
                  <w:pPr>
                    <w:rPr>
                      <w:sz w:val="16"/>
                    </w:rPr>
                  </w:pPr>
                  <w:r>
                    <w:rPr>
                      <w:sz w:val="16"/>
                    </w:rPr>
                    <w:t>Prom size: The size of PROM or E+1 to be programmed - 1k or 2k</w:t>
                  </w:r>
                </w:p>
              </w:txbxContent>
            </v:textbox>
          </v:shape>
        </w:pict>
      </w:r>
      <w:r w:rsidR="0037281F">
        <w:t xml:space="preserve">Click on </w:t>
      </w:r>
      <w:r w:rsidR="0037281F">
        <w:rPr>
          <w:b/>
          <w:bCs/>
          <w:color w:val="0000FF"/>
        </w:rPr>
        <w:t>Program EEPROM</w:t>
      </w:r>
    </w:p>
    <w:p w:rsidR="0037281F" w:rsidRDefault="00AF7945" w:rsidP="0037281F">
      <w:pPr>
        <w:pStyle w:val="BodyText2"/>
        <w:numPr>
          <w:ilvl w:val="0"/>
          <w:numId w:val="6"/>
        </w:numPr>
        <w:spacing w:after="120"/>
        <w:rPr>
          <w:i w:val="0"/>
        </w:rPr>
      </w:pPr>
      <w:r>
        <w:rPr>
          <w:i w:val="0"/>
          <w:noProof/>
          <w:sz w:val="20"/>
          <w:lang w:val="en-US"/>
        </w:rPr>
        <w:pict>
          <v:rect id="_x0000_s3410" style="position:absolute;left:0;text-align:left;margin-left:334.35pt;margin-top:15.05pt;width:36.65pt;height:14pt;z-index:251641344" filled="f" strokecolor="blue" strokeweight="1.25pt"/>
        </w:pict>
      </w:r>
      <w:r>
        <w:rPr>
          <w:noProof/>
        </w:rPr>
        <w:pict>
          <v:rect id="_x0000_s3417" style="position:absolute;left:0;text-align:left;margin-left:253.7pt;margin-top:1in;width:37.1pt;height:13.85pt;z-index:251645440" o:allowincell="f" filled="f" stroked="f"/>
        </w:pict>
      </w:r>
      <w:r>
        <w:rPr>
          <w:noProof/>
        </w:rPr>
        <w:pict>
          <v:rect id="_x0000_s3416" style="position:absolute;left:0;text-align:left;margin-left:261.65pt;margin-top:19.05pt;width:23.85pt;height:12.05pt;z-index:251644416" o:allowincell="f" filled="f" stroked="f"/>
        </w:pict>
      </w:r>
      <w:r w:rsidR="0037281F">
        <w:rPr>
          <w:i w:val="0"/>
        </w:rPr>
        <w:t>The Deducting Credits message appears.</w:t>
      </w:r>
    </w:p>
    <w:p w:rsidR="0037281F" w:rsidRDefault="0037281F" w:rsidP="0037281F">
      <w:pPr>
        <w:pStyle w:val="BodyText2"/>
        <w:numPr>
          <w:ilvl w:val="0"/>
          <w:numId w:val="7"/>
        </w:numPr>
        <w:spacing w:after="120"/>
        <w:rPr>
          <w:i w:val="0"/>
        </w:rPr>
      </w:pPr>
      <w:r>
        <w:rPr>
          <w:i w:val="0"/>
        </w:rPr>
        <w:t xml:space="preserve">Click on </w:t>
      </w:r>
      <w:r>
        <w:rPr>
          <w:b/>
          <w:i w:val="0"/>
          <w:color w:val="0000FF"/>
        </w:rPr>
        <w:t>OK</w:t>
      </w:r>
      <w:r>
        <w:rPr>
          <w:i w:val="0"/>
        </w:rPr>
        <w:t xml:space="preserve"> to continue.</w:t>
      </w:r>
    </w:p>
    <w:p w:rsidR="0037281F" w:rsidRDefault="00AF7945">
      <w:pPr>
        <w:pStyle w:val="BodyText2"/>
        <w:spacing w:after="120"/>
        <w:rPr>
          <w:i w:val="0"/>
        </w:rPr>
      </w:pPr>
      <w:r>
        <w:rPr>
          <w:noProof/>
          <w:lang w:val="en-US"/>
        </w:rPr>
        <w:pict>
          <v:group id="_x0000_s3480" style="position:absolute;margin-left:200.5pt;margin-top:6.5pt;width:111.4pt;height:60.5pt;z-index:251591168" coordorigin="5121,2698" coordsize="2228,1210">
            <v:shape id="_x0000_s2036" type="#_x0000_t75" style="position:absolute;left:5121;top:2704;width:2207;height:1189">
              <v:imagedata r:id="rId22" o:title=""/>
            </v:shape>
            <v:rect id="_x0000_s2037" style="position:absolute;left:5121;top:2698;width:2228;height:1210" filled="f" strokeweight="1.1pt"/>
          </v:group>
        </w:pict>
      </w:r>
      <w:r>
        <w:rPr>
          <w:i w:val="0"/>
          <w:noProof/>
          <w:lang w:val="en-US"/>
        </w:rPr>
        <w:pict>
          <v:rect id="_x0000_s2040" style="position:absolute;margin-left:334.35pt;margin-top:7.5pt;width:116.35pt;height:56.5pt;z-index:251593216" filled="f" strokeweight="1.1pt"/>
        </w:pict>
      </w:r>
    </w:p>
    <w:p w:rsidR="0037281F" w:rsidRDefault="00902519" w:rsidP="0037281F">
      <w:pPr>
        <w:pStyle w:val="BodyText2"/>
        <w:numPr>
          <w:ilvl w:val="0"/>
          <w:numId w:val="33"/>
        </w:numPr>
        <w:spacing w:after="120"/>
        <w:rPr>
          <w:i w:val="0"/>
        </w:rPr>
      </w:pPr>
      <w:r>
        <w:rPr>
          <w:i w:val="0"/>
          <w:noProof/>
          <w:lang w:eastAsia="en-GB"/>
        </w:rPr>
        <w:drawing>
          <wp:anchor distT="0" distB="0" distL="114300" distR="114300" simplePos="0" relativeHeight="251592192" behindDoc="0" locked="0" layoutInCell="1" allowOverlap="1">
            <wp:simplePos x="0" y="0"/>
            <wp:positionH relativeFrom="column">
              <wp:posOffset>4246245</wp:posOffset>
            </wp:positionH>
            <wp:positionV relativeFrom="paragraph">
              <wp:posOffset>-92710</wp:posOffset>
            </wp:positionV>
            <wp:extent cx="1464310" cy="721360"/>
            <wp:effectExtent l="19050" t="0" r="254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23" cstate="print"/>
                    <a:srcRect/>
                    <a:stretch>
                      <a:fillRect/>
                    </a:stretch>
                  </pic:blipFill>
                  <pic:spPr bwMode="auto">
                    <a:xfrm>
                      <a:off x="0" y="0"/>
                      <a:ext cx="1464310" cy="721360"/>
                    </a:xfrm>
                    <a:prstGeom prst="rect">
                      <a:avLst/>
                    </a:prstGeom>
                    <a:noFill/>
                    <a:ln w="9525">
                      <a:noFill/>
                      <a:miter lim="800000"/>
                      <a:headEnd/>
                      <a:tailEnd/>
                    </a:ln>
                  </pic:spPr>
                </pic:pic>
              </a:graphicData>
            </a:graphic>
          </wp:anchor>
        </w:drawing>
      </w:r>
      <w:r w:rsidR="0037281F">
        <w:rPr>
          <w:i w:val="0"/>
        </w:rPr>
        <w:t>The memory will be programmed</w:t>
      </w:r>
    </w:p>
    <w:p w:rsidR="0037281F" w:rsidRDefault="00AF7945" w:rsidP="0037281F">
      <w:pPr>
        <w:pStyle w:val="BodyText2"/>
        <w:numPr>
          <w:ilvl w:val="0"/>
          <w:numId w:val="33"/>
        </w:numPr>
        <w:spacing w:after="120"/>
        <w:rPr>
          <w:i w:val="0"/>
        </w:rPr>
      </w:pPr>
      <w:r>
        <w:rPr>
          <w:noProof/>
          <w:sz w:val="20"/>
          <w:lang w:val="en-US"/>
        </w:rPr>
        <w:pict>
          <v:rect id="_x0000_s3411" style="position:absolute;left:0;text-align:left;margin-left:371.35pt;margin-top:13.35pt;width:38.65pt;height:16.7pt;z-index:251642368" filled="f" strokecolor="blue" strokeweight="1.25pt"/>
        </w:pict>
      </w:r>
      <w:r w:rsidR="0037281F">
        <w:rPr>
          <w:i w:val="0"/>
        </w:rPr>
        <w:t xml:space="preserve">Click on </w:t>
      </w:r>
      <w:r w:rsidR="0037281F">
        <w:rPr>
          <w:b/>
          <w:i w:val="0"/>
          <w:color w:val="0000FF"/>
        </w:rPr>
        <w:t>OK</w:t>
      </w:r>
      <w:r w:rsidR="0037281F">
        <w:rPr>
          <w:i w:val="0"/>
        </w:rPr>
        <w:t xml:space="preserve"> to complete.</w:t>
      </w:r>
    </w:p>
    <w:p w:rsidR="0037281F" w:rsidRDefault="0037281F">
      <w:pPr>
        <w:pStyle w:val="BodyText2"/>
        <w:spacing w:after="120"/>
        <w:rPr>
          <w:i w:val="0"/>
        </w:rPr>
      </w:pPr>
    </w:p>
    <w:p w:rsidR="0037281F" w:rsidRDefault="0037281F">
      <w:pPr>
        <w:pStyle w:val="BodyText2"/>
        <w:spacing w:after="120"/>
        <w:rPr>
          <w:i w:val="0"/>
        </w:rPr>
      </w:pPr>
    </w:p>
    <w:p w:rsidR="0037281F" w:rsidRDefault="00AF7945" w:rsidP="0037281F">
      <w:pPr>
        <w:pStyle w:val="BodyText2"/>
        <w:numPr>
          <w:ilvl w:val="0"/>
          <w:numId w:val="34"/>
        </w:numPr>
        <w:spacing w:after="120"/>
        <w:rPr>
          <w:b/>
          <w:i w:val="0"/>
          <w:color w:val="0000FF"/>
        </w:rPr>
      </w:pPr>
      <w:r>
        <w:rPr>
          <w:noProof/>
          <w:lang w:val="en-US"/>
        </w:rPr>
        <w:pict>
          <v:group id="_x0000_s3481" style="position:absolute;left:0;text-align:left;margin-left:298.35pt;margin-top:8.8pt;width:164.9pt;height:133.1pt;z-index:251589120" coordorigin="7101,5044" coordsize="3298,2662">
            <v:shape id="_x0000_s2034" type="#_x0000_t75" style="position:absolute;left:7101;top:5044;width:3298;height:2662">
              <v:imagedata r:id="rId24" o:title=""/>
            </v:shape>
            <v:rect id="_x0000_s2026" style="position:absolute;left:9395;top:6507;width:632;height:299" filled="f" strokecolor="blue" strokeweight="1.25pt"/>
            <w10:wrap type="square"/>
          </v:group>
        </w:pict>
      </w:r>
      <w:r w:rsidR="0037281F">
        <w:rPr>
          <w:i w:val="0"/>
        </w:rPr>
        <w:t xml:space="preserve">Click on </w:t>
      </w:r>
      <w:r w:rsidR="0037281F">
        <w:rPr>
          <w:b/>
          <w:i w:val="0"/>
          <w:color w:val="0000FF"/>
        </w:rPr>
        <w:t>Validator Test</w:t>
      </w:r>
    </w:p>
    <w:p w:rsidR="0037281F" w:rsidRDefault="00AF7945" w:rsidP="0037281F">
      <w:pPr>
        <w:pStyle w:val="BodyText2"/>
        <w:numPr>
          <w:ilvl w:val="0"/>
          <w:numId w:val="23"/>
        </w:numPr>
        <w:spacing w:after="120"/>
        <w:rPr>
          <w:i w:val="0"/>
        </w:rPr>
      </w:pPr>
      <w:r>
        <w:rPr>
          <w:noProof/>
        </w:rPr>
        <w:pict>
          <v:oval id="_x0000_s2027" style="position:absolute;left:0;text-align:left;margin-left:344.35pt;margin-top:17pt;width:5pt;height:5.05pt;z-index:251590144" fillcolor="#396" stroked="f"/>
        </w:pict>
      </w:r>
      <w:r w:rsidR="0037281F">
        <w:rPr>
          <w:i w:val="0"/>
        </w:rPr>
        <w:t xml:space="preserve">Drop each type of coin through the validator and confirm that the appropriate </w:t>
      </w:r>
      <w:r w:rsidR="0037281F">
        <w:rPr>
          <w:b/>
          <w:i w:val="0"/>
          <w:color w:val="008000"/>
        </w:rPr>
        <w:t>lamp</w:t>
      </w:r>
      <w:r w:rsidR="0037281F">
        <w:rPr>
          <w:b/>
          <w:i w:val="0"/>
        </w:rPr>
        <w:t xml:space="preserve"> </w:t>
      </w:r>
      <w:r w:rsidR="0037281F">
        <w:rPr>
          <w:i w:val="0"/>
        </w:rPr>
        <w:t xml:space="preserve">lights. If slugs are suspected drop these and confirm that they are rejected. </w:t>
      </w:r>
    </w:p>
    <w:p w:rsidR="0037281F" w:rsidRDefault="0037281F" w:rsidP="0037281F">
      <w:pPr>
        <w:pStyle w:val="BodyText2"/>
        <w:numPr>
          <w:ilvl w:val="0"/>
          <w:numId w:val="23"/>
        </w:numPr>
        <w:spacing w:after="120"/>
        <w:rPr>
          <w:i w:val="0"/>
        </w:rPr>
      </w:pPr>
      <w:r>
        <w:rPr>
          <w:i w:val="0"/>
        </w:rPr>
        <w:t xml:space="preserve">If </w:t>
      </w:r>
      <w:proofErr w:type="gramStart"/>
      <w:r>
        <w:rPr>
          <w:i w:val="0"/>
        </w:rPr>
        <w:t>one or more coin</w:t>
      </w:r>
      <w:proofErr w:type="gramEnd"/>
      <w:r>
        <w:rPr>
          <w:i w:val="0"/>
        </w:rPr>
        <w:t xml:space="preserve"> limits need to be widened to improve acceptance or narrowed to reject a slug, click on </w:t>
      </w:r>
      <w:r>
        <w:rPr>
          <w:b/>
          <w:i w:val="0"/>
          <w:color w:val="0000FF"/>
        </w:rPr>
        <w:t>Back to Main Menu</w:t>
      </w:r>
      <w:r>
        <w:rPr>
          <w:i w:val="0"/>
        </w:rPr>
        <w:t xml:space="preserve"> to return to the Prom Limits screen.  Adjust limits as required by overtyping and clicking on Change Limits, reprogram the EEPROM as before then retest. Further adjustments and retests can be carried out on the mechanism without consuming another credit provided you do not go back to the </w:t>
      </w:r>
      <w:r>
        <w:rPr>
          <w:b/>
          <w:i w:val="0"/>
        </w:rPr>
        <w:t>Measurement Window.</w:t>
      </w:r>
      <w:r>
        <w:rPr>
          <w:i w:val="0"/>
        </w:rPr>
        <w:t xml:space="preserve"> </w:t>
      </w:r>
    </w:p>
    <w:p w:rsidR="0037281F" w:rsidRDefault="0037281F" w:rsidP="0037281F">
      <w:pPr>
        <w:pStyle w:val="BodyText2"/>
        <w:numPr>
          <w:ilvl w:val="0"/>
          <w:numId w:val="9"/>
        </w:numPr>
        <w:spacing w:after="120"/>
        <w:jc w:val="both"/>
        <w:rPr>
          <w:i w:val="0"/>
        </w:rPr>
      </w:pPr>
      <w:r>
        <w:rPr>
          <w:i w:val="0"/>
        </w:rPr>
        <w:t xml:space="preserve">Click on </w:t>
      </w:r>
      <w:r>
        <w:rPr>
          <w:b/>
          <w:i w:val="0"/>
          <w:color w:val="0000FF"/>
        </w:rPr>
        <w:t>Back to Main Menu,</w:t>
      </w:r>
      <w:r>
        <w:rPr>
          <w:i w:val="0"/>
        </w:rPr>
        <w:t xml:space="preserve"> </w:t>
      </w:r>
      <w:r>
        <w:rPr>
          <w:b/>
          <w:i w:val="0"/>
          <w:color w:val="0000FF"/>
        </w:rPr>
        <w:t>Back to Measurement Window</w:t>
      </w:r>
      <w:r>
        <w:rPr>
          <w:i w:val="0"/>
        </w:rPr>
        <w:t xml:space="preserve"> and </w:t>
      </w:r>
      <w:r>
        <w:rPr>
          <w:b/>
          <w:i w:val="0"/>
          <w:color w:val="0000FF"/>
        </w:rPr>
        <w:t>Back to Main Menu</w:t>
      </w:r>
      <w:r>
        <w:rPr>
          <w:i w:val="0"/>
        </w:rPr>
        <w:t xml:space="preserve"> ready for the next mechanism.</w:t>
      </w:r>
    </w:p>
    <w:p w:rsidR="0037281F" w:rsidRDefault="0037281F" w:rsidP="0037281F">
      <w:pPr>
        <w:pStyle w:val="BodyText2"/>
        <w:numPr>
          <w:ilvl w:val="0"/>
          <w:numId w:val="10"/>
        </w:numPr>
        <w:spacing w:after="120"/>
        <w:jc w:val="both"/>
        <w:rPr>
          <w:i w:val="0"/>
        </w:rPr>
      </w:pPr>
      <w:r>
        <w:rPr>
          <w:i w:val="0"/>
        </w:rPr>
        <w:t>Remove the mechanism from the stand, disconnect loom, and affix a suitable label to the front giving details of the new coins accepted.</w:t>
      </w:r>
    </w:p>
    <w:p w:rsidR="0037281F" w:rsidRDefault="0037281F">
      <w:pPr>
        <w:pStyle w:val="Heading2"/>
      </w:pPr>
      <w:r>
        <w:br w:type="page"/>
      </w:r>
      <w:r>
        <w:lastRenderedPageBreak/>
        <w:t xml:space="preserve">Wizards </w:t>
      </w:r>
    </w:p>
    <w:p w:rsidR="0037281F" w:rsidRDefault="0037281F">
      <w:pPr>
        <w:pStyle w:val="Heading3"/>
      </w:pPr>
    </w:p>
    <w:p w:rsidR="0037281F" w:rsidRDefault="0037281F">
      <w:pPr>
        <w:spacing w:after="120"/>
      </w:pPr>
      <w:r>
        <w:t xml:space="preserve">Wizards are special routines to carry out specific tasks without going through a complete programming sequence. They do not require the use of a </w:t>
      </w:r>
      <w:proofErr w:type="spellStart"/>
      <w:r>
        <w:t>Coinset</w:t>
      </w:r>
      <w:proofErr w:type="spellEnd"/>
      <w:r>
        <w:t xml:space="preserve"> File. Each use of a Wizard consumes a credit. </w:t>
      </w:r>
    </w:p>
    <w:p w:rsidR="0037281F" w:rsidRDefault="0037281F">
      <w:pPr>
        <w:spacing w:after="120"/>
        <w:rPr>
          <w:color w:val="0000FF"/>
        </w:rPr>
      </w:pPr>
      <w:r>
        <w:rPr>
          <w:color w:val="0000FF"/>
        </w:rPr>
        <w:t xml:space="preserve">(The description below is for </w:t>
      </w:r>
      <w:proofErr w:type="gramStart"/>
      <w:r>
        <w:rPr>
          <w:color w:val="0000FF"/>
        </w:rPr>
        <w:t>MARS</w:t>
      </w:r>
      <w:proofErr w:type="gramEnd"/>
      <w:r>
        <w:rPr>
          <w:color w:val="0000FF"/>
        </w:rPr>
        <w:t xml:space="preserve"> but a similar routine applies for NRI &amp; Coin Controls mechanisms)</w:t>
      </w:r>
    </w:p>
    <w:p w:rsidR="0037281F" w:rsidRDefault="00AF7945">
      <w:pPr>
        <w:pStyle w:val="BodyText"/>
        <w:spacing w:after="120"/>
      </w:pPr>
      <w:r>
        <w:rPr>
          <w:noProof/>
          <w:lang w:val="en-US"/>
        </w:rPr>
        <w:pict>
          <v:group id="_x0000_s3482" style="position:absolute;margin-left:298.35pt;margin-top:1.4pt;width:157.45pt;height:142.55pt;z-index:251598336" coordorigin="1143,4203" coordsize="2429,2199">
            <v:shape id="_x0000_s3107" type="#_x0000_t75" style="position:absolute;left:1143;top:4203;width:2429;height:2199" o:allowincell="f">
              <v:imagedata r:id="rId25" o:title=""/>
            </v:shape>
            <v:rect id="_x0000_s3108" style="position:absolute;left:2160;top:4792;width:480;height:141" o:allowincell="f" filled="f" strokecolor="blue" strokeweight="1pt"/>
            <v:rect id="_x0000_s3110" style="position:absolute;left:2160;top:4976;width:471;height:141" o:allowincell="f" filled="f" strokecolor="blue" strokeweight="1pt"/>
            <v:rect id="_x0000_s3111" style="position:absolute;left:2160;top:5138;width:462;height:169" o:allowincell="f" filled="f" strokecolor="blue" strokeweight="1pt"/>
            <v:rect id="_x0000_s3112" style="position:absolute;left:1502;top:5348;width:462;height:244" o:allowincell="f" filled="f" strokecolor="purple" strokeweight="1pt"/>
            <w10:wrap type="square"/>
          </v:group>
        </w:pict>
      </w:r>
    </w:p>
    <w:p w:rsidR="0037281F" w:rsidRDefault="0037281F" w:rsidP="0037281F">
      <w:pPr>
        <w:pStyle w:val="BodyText"/>
        <w:numPr>
          <w:ilvl w:val="0"/>
          <w:numId w:val="10"/>
        </w:numPr>
        <w:spacing w:after="120"/>
      </w:pPr>
      <w:r>
        <w:t xml:space="preserve">Access the </w:t>
      </w:r>
      <w:r>
        <w:rPr>
          <w:color w:val="0000FF"/>
        </w:rPr>
        <w:t>Wizards</w:t>
      </w:r>
      <w:r>
        <w:t xml:space="preserve"> from the Main Menu</w:t>
      </w:r>
    </w:p>
    <w:p w:rsidR="0037281F" w:rsidRDefault="0037281F" w:rsidP="0037281F">
      <w:pPr>
        <w:pStyle w:val="BodyText"/>
        <w:numPr>
          <w:ilvl w:val="0"/>
          <w:numId w:val="27"/>
        </w:numPr>
        <w:spacing w:after="120"/>
      </w:pPr>
      <w:r>
        <w:t xml:space="preserve">Select make of mech to be used </w:t>
      </w:r>
      <w:proofErr w:type="spellStart"/>
      <w:r>
        <w:t>eg.</w:t>
      </w:r>
      <w:proofErr w:type="spellEnd"/>
      <w:r>
        <w:t xml:space="preserve"> Mars</w:t>
      </w:r>
    </w:p>
    <w:p w:rsidR="0037281F" w:rsidRDefault="0037281F" w:rsidP="0037281F">
      <w:pPr>
        <w:pStyle w:val="BodyText"/>
        <w:numPr>
          <w:ilvl w:val="0"/>
          <w:numId w:val="27"/>
        </w:numPr>
        <w:spacing w:after="120"/>
      </w:pPr>
      <w:r>
        <w:t xml:space="preserve">Click on </w:t>
      </w:r>
      <w:r>
        <w:rPr>
          <w:color w:val="0000FF"/>
        </w:rPr>
        <w:t>Program Mech</w:t>
      </w:r>
    </w:p>
    <w:p w:rsidR="0037281F" w:rsidRDefault="0037281F" w:rsidP="0037281F">
      <w:pPr>
        <w:pStyle w:val="BodyText"/>
        <w:numPr>
          <w:ilvl w:val="0"/>
          <w:numId w:val="27"/>
        </w:numPr>
        <w:spacing w:after="120"/>
      </w:pPr>
      <w:r>
        <w:t xml:space="preserve">Click on </w:t>
      </w:r>
      <w:r>
        <w:rPr>
          <w:color w:val="0000FF"/>
        </w:rPr>
        <w:t>Wizards</w:t>
      </w:r>
    </w:p>
    <w:p w:rsidR="0037281F" w:rsidRDefault="0037281F">
      <w:pPr>
        <w:pStyle w:val="Heading3"/>
      </w:pPr>
      <w:r>
        <w:t xml:space="preserve"> </w:t>
      </w:r>
    </w:p>
    <w:p w:rsidR="0037281F" w:rsidRDefault="0037281F">
      <w:pPr>
        <w:spacing w:after="120"/>
      </w:pPr>
    </w:p>
    <w:p w:rsidR="0037281F" w:rsidRDefault="0037281F">
      <w:pPr>
        <w:pStyle w:val="Heading3"/>
      </w:pPr>
    </w:p>
    <w:p w:rsidR="0037281F" w:rsidRDefault="0037281F">
      <w:pPr>
        <w:pStyle w:val="Heading3"/>
      </w:pPr>
      <w:r>
        <w:t>Add/Replace Coin</w:t>
      </w:r>
    </w:p>
    <w:p w:rsidR="0037281F" w:rsidRDefault="0037281F">
      <w:pPr>
        <w:spacing w:after="120"/>
      </w:pPr>
      <w:r>
        <w:t xml:space="preserve">Used to gather data on a new coin and add it into a spare coin channel on an existing </w:t>
      </w:r>
      <w:proofErr w:type="spellStart"/>
      <w:r>
        <w:t>coinset</w:t>
      </w:r>
      <w:proofErr w:type="spellEnd"/>
      <w:r>
        <w:t xml:space="preserve"> held in a PROM/ E+1.  Instead of adding it into a spare channel, it can also replace an existing coin.</w:t>
      </w:r>
    </w:p>
    <w:p w:rsidR="0037281F" w:rsidRDefault="0037281F" w:rsidP="0037281F">
      <w:pPr>
        <w:numPr>
          <w:ilvl w:val="0"/>
          <w:numId w:val="28"/>
        </w:numPr>
        <w:spacing w:after="120"/>
      </w:pPr>
      <w:r>
        <w:t xml:space="preserve">Select </w:t>
      </w:r>
      <w:r>
        <w:rPr>
          <w:b/>
          <w:color w:val="0000FF"/>
        </w:rPr>
        <w:t>Mech Type</w:t>
      </w:r>
    </w:p>
    <w:p w:rsidR="0037281F" w:rsidRDefault="0037281F" w:rsidP="0037281F">
      <w:pPr>
        <w:numPr>
          <w:ilvl w:val="0"/>
          <w:numId w:val="28"/>
        </w:numPr>
        <w:spacing w:after="120"/>
      </w:pPr>
      <w:r>
        <w:t xml:space="preserve">Select the </w:t>
      </w:r>
      <w:r>
        <w:rPr>
          <w:b/>
          <w:color w:val="0000FF"/>
        </w:rPr>
        <w:t>PROM segment</w:t>
      </w:r>
      <w:r>
        <w:t xml:space="preserve"> and </w:t>
      </w:r>
      <w:r>
        <w:rPr>
          <w:b/>
          <w:color w:val="0000FF"/>
        </w:rPr>
        <w:t>Coin Channel</w:t>
      </w:r>
      <w:r>
        <w:t xml:space="preserve"> to position the new coin. </w:t>
      </w:r>
    </w:p>
    <w:p w:rsidR="0037281F" w:rsidRDefault="0037281F" w:rsidP="0037281F">
      <w:pPr>
        <w:numPr>
          <w:ilvl w:val="0"/>
          <w:numId w:val="28"/>
        </w:numPr>
        <w:spacing w:after="120"/>
      </w:pPr>
      <w:r>
        <w:t xml:space="preserve">Click on </w:t>
      </w:r>
      <w:r>
        <w:rPr>
          <w:b/>
          <w:color w:val="800080"/>
        </w:rPr>
        <w:t>Add/Replace Coin</w:t>
      </w:r>
    </w:p>
    <w:p w:rsidR="0037281F" w:rsidRDefault="0037281F" w:rsidP="0037281F">
      <w:pPr>
        <w:numPr>
          <w:ilvl w:val="0"/>
          <w:numId w:val="28"/>
        </w:numPr>
        <w:spacing w:after="120"/>
      </w:pPr>
      <w:r>
        <w:t xml:space="preserve">Click on </w:t>
      </w:r>
      <w:r>
        <w:rPr>
          <w:b/>
          <w:color w:val="0000FF"/>
        </w:rPr>
        <w:t>OK</w:t>
      </w:r>
      <w:r>
        <w:t xml:space="preserve"> and drop 20 coins</w:t>
      </w:r>
    </w:p>
    <w:p w:rsidR="0037281F" w:rsidRDefault="0037281F" w:rsidP="0037281F">
      <w:pPr>
        <w:numPr>
          <w:ilvl w:val="0"/>
          <w:numId w:val="29"/>
        </w:numPr>
        <w:spacing w:after="120"/>
      </w:pPr>
      <w:r>
        <w:t xml:space="preserve">Click on </w:t>
      </w:r>
      <w:r>
        <w:rPr>
          <w:color w:val="0000FF"/>
        </w:rPr>
        <w:t>OK</w:t>
      </w:r>
      <w:r>
        <w:t xml:space="preserve"> and the follow the screen prompts to read the old PROM.</w:t>
      </w:r>
    </w:p>
    <w:p w:rsidR="0037281F" w:rsidRDefault="0037281F" w:rsidP="0037281F">
      <w:pPr>
        <w:numPr>
          <w:ilvl w:val="0"/>
          <w:numId w:val="29"/>
        </w:numPr>
      </w:pPr>
      <w:r>
        <w:t xml:space="preserve">The PROM limits screen will appear with the limits from the old PROM and those </w:t>
      </w:r>
      <w:r>
        <w:rPr>
          <w:b/>
          <w:color w:val="800080"/>
        </w:rPr>
        <w:t>generated by the coins dropped</w:t>
      </w:r>
      <w:r>
        <w:t>. Adjust as required and then Program New PROM and Validator Test as per the Basic Programming Routine.</w:t>
      </w:r>
    </w:p>
    <w:p w:rsidR="0037281F" w:rsidRDefault="0037281F">
      <w:pPr>
        <w:pStyle w:val="CommentText"/>
      </w:pPr>
    </w:p>
    <w:p w:rsidR="0037281F" w:rsidRDefault="0037281F">
      <w:pPr>
        <w:pStyle w:val="Heading3"/>
      </w:pPr>
      <w:r>
        <w:t>Slug Fix</w:t>
      </w:r>
    </w:p>
    <w:p w:rsidR="0037281F" w:rsidRDefault="00AF7945">
      <w:pPr>
        <w:pStyle w:val="BodyText"/>
        <w:spacing w:after="120"/>
      </w:pPr>
      <w:r>
        <w:rPr>
          <w:noProof/>
          <w:lang w:val="en-US"/>
        </w:rPr>
        <w:pict>
          <v:group id="_x0000_s3483" style="position:absolute;margin-left:361.35pt;margin-top:1.7pt;width:146.15pt;height:117.35pt;z-index:-251719168" coordorigin="1516,10026" coordsize="2923,2347" wrapcoords="-111 0 -111 21462 21600 21462 21600 0 -111 0">
            <v:shape id="_x0000_s3113" type="#_x0000_t75" style="position:absolute;left:1516;top:10026;width:2923;height:2347" o:allowincell="f">
              <v:imagedata r:id="rId26" o:title=""/>
            </v:shape>
            <v:rect id="_x0000_s3100" style="position:absolute;left:1714;top:10450;width:2612;height:222" o:allowincell="f" filled="f" strokecolor="purple" strokeweight="1.25pt"/>
            <w10:wrap type="square"/>
          </v:group>
        </w:pict>
      </w:r>
      <w:r w:rsidR="0037281F">
        <w:t xml:space="preserve">A Slug is an item which a validator incorrectly assumes is a particular genuine coin. </w:t>
      </w:r>
      <w:proofErr w:type="spellStart"/>
      <w:r w:rsidR="0037281F">
        <w:t>eg</w:t>
      </w:r>
      <w:proofErr w:type="spellEnd"/>
      <w:r w:rsidR="0037281F">
        <w:t xml:space="preserve"> machined blanks, foreign coins, two coins glued together.  The validator can usually be recalibrated to discriminate between the real coin and slug by running the slug through the Programmer and adjusting the existing limits for the coin to exclude the slug. Slug Fix can be used at any time to carry out this task.</w:t>
      </w:r>
    </w:p>
    <w:p w:rsidR="0037281F" w:rsidRDefault="0037281F" w:rsidP="0037281F">
      <w:pPr>
        <w:pStyle w:val="BodyText"/>
        <w:numPr>
          <w:ilvl w:val="0"/>
          <w:numId w:val="30"/>
        </w:numPr>
        <w:spacing w:after="120"/>
      </w:pPr>
      <w:r>
        <w:t xml:space="preserve">The routine for this is the same as per Add/Replace a Coin above except that in addition the programme asks for a Slug Drop. </w:t>
      </w:r>
      <w:proofErr w:type="spellStart"/>
      <w:r>
        <w:t>ie</w:t>
      </w:r>
      <w:proofErr w:type="spellEnd"/>
      <w:r>
        <w:t xml:space="preserve"> drop 15 of the </w:t>
      </w:r>
      <w:proofErr w:type="gramStart"/>
      <w:r>
        <w:t>slug</w:t>
      </w:r>
      <w:proofErr w:type="gramEnd"/>
      <w:r>
        <w:t xml:space="preserve"> through the validator as if it were a coin. Adjust the limits as required to remove the yellow overlap between coin and slug and confirm rejection of the slug using validator test.</w:t>
      </w:r>
    </w:p>
    <w:p w:rsidR="0037281F" w:rsidRDefault="0037281F">
      <w:pPr>
        <w:pStyle w:val="BodyText"/>
        <w:ind w:left="360"/>
      </w:pPr>
    </w:p>
    <w:p w:rsidR="0037281F" w:rsidRDefault="0037281F">
      <w:pPr>
        <w:pStyle w:val="Heading3"/>
      </w:pPr>
      <w:r>
        <w:t>Edit Limits</w:t>
      </w:r>
    </w:p>
    <w:p w:rsidR="0037281F" w:rsidRDefault="0037281F">
      <w:pPr>
        <w:pStyle w:val="BodyText"/>
      </w:pPr>
      <w:r>
        <w:t>This routine reads the data from an existing PROM or E+1 and displays it on the PROM limits screen. The limits can be manually adjusted. (For example: Opening up to improve acceptance or shutting to zero to remove a coin).  The routine for this is the same as per Add/Replace a Coin above except that no coin drop is required.</w:t>
      </w:r>
    </w:p>
    <w:p w:rsidR="0037281F" w:rsidRDefault="0037281F">
      <w:pPr>
        <w:pStyle w:val="Heading6"/>
        <w:rPr>
          <w:b/>
          <w:color w:val="FF0000"/>
          <w:sz w:val="24"/>
        </w:rPr>
      </w:pPr>
      <w:r>
        <w:rPr>
          <w:b/>
          <w:color w:val="FF0000"/>
          <w:sz w:val="24"/>
        </w:rPr>
        <w:br w:type="page"/>
      </w:r>
    </w:p>
    <w:p w:rsidR="0037281F" w:rsidRDefault="0037281F">
      <w:pPr>
        <w:pStyle w:val="Heading2"/>
      </w:pPr>
      <w:r>
        <w:lastRenderedPageBreak/>
        <w:t>Discriminating against a known slug</w:t>
      </w:r>
    </w:p>
    <w:p w:rsidR="0037281F" w:rsidRDefault="0037281F">
      <w:r>
        <w:t xml:space="preserve">If a known slug exists it can be removed while programming for new coins using a suitable </w:t>
      </w:r>
      <w:proofErr w:type="spellStart"/>
      <w:r>
        <w:t>Coinset</w:t>
      </w:r>
      <w:proofErr w:type="spellEnd"/>
      <w:r>
        <w:t xml:space="preserve"> file or at a later date using the Slug Fix wizard.</w:t>
      </w:r>
    </w:p>
    <w:p w:rsidR="0037281F" w:rsidRDefault="0037281F">
      <w:pPr>
        <w:spacing w:after="120"/>
      </w:pPr>
    </w:p>
    <w:p w:rsidR="0037281F" w:rsidRDefault="0037281F">
      <w:pPr>
        <w:spacing w:after="120"/>
        <w:rPr>
          <w:color w:val="0000FF"/>
        </w:rPr>
      </w:pPr>
      <w:r>
        <w:rPr>
          <w:color w:val="0000FF"/>
        </w:rPr>
        <w:t xml:space="preserve">Using a </w:t>
      </w:r>
      <w:proofErr w:type="spellStart"/>
      <w:r>
        <w:rPr>
          <w:color w:val="0000FF"/>
        </w:rPr>
        <w:t>Coinset</w:t>
      </w:r>
      <w:proofErr w:type="spellEnd"/>
      <w:r>
        <w:rPr>
          <w:color w:val="0000FF"/>
        </w:rPr>
        <w:t xml:space="preserve"> file:</w:t>
      </w:r>
    </w:p>
    <w:p w:rsidR="0037281F" w:rsidRDefault="00326862" w:rsidP="0037281F">
      <w:pPr>
        <w:numPr>
          <w:ilvl w:val="0"/>
          <w:numId w:val="30"/>
        </w:numPr>
        <w:spacing w:after="120"/>
        <w:ind w:left="357" w:hanging="357"/>
      </w:pPr>
      <w:r>
        <w:t xml:space="preserve">Some of </w:t>
      </w:r>
      <w:r w:rsidR="0037281F">
        <w:t xml:space="preserve">the generic </w:t>
      </w:r>
      <w:proofErr w:type="spellStart"/>
      <w:r w:rsidR="0037281F">
        <w:t>Coinset</w:t>
      </w:r>
      <w:proofErr w:type="spellEnd"/>
      <w:r w:rsidR="0037281F">
        <w:t xml:space="preserve"> Files included with this unit include the option of dropping one known slug as part of the programming process. </w:t>
      </w:r>
    </w:p>
    <w:p w:rsidR="0037281F" w:rsidRDefault="0037281F" w:rsidP="0037281F">
      <w:pPr>
        <w:numPr>
          <w:ilvl w:val="0"/>
          <w:numId w:val="30"/>
        </w:numPr>
        <w:spacing w:after="120"/>
        <w:ind w:left="357" w:hanging="357"/>
      </w:pPr>
      <w:r>
        <w:t>When requested drop through the quantity shown of the slug to be removed.</w:t>
      </w:r>
    </w:p>
    <w:p w:rsidR="0037281F" w:rsidRDefault="0037281F" w:rsidP="0037281F">
      <w:pPr>
        <w:numPr>
          <w:ilvl w:val="0"/>
          <w:numId w:val="30"/>
        </w:numPr>
        <w:spacing w:after="120"/>
        <w:ind w:left="357" w:hanging="357"/>
      </w:pPr>
      <w:r>
        <w:t>At the Limits screen the slug and the coin affected will be highlighted in yellow.</w:t>
      </w:r>
    </w:p>
    <w:p w:rsidR="0037281F" w:rsidRDefault="0037281F" w:rsidP="0037281F">
      <w:pPr>
        <w:numPr>
          <w:ilvl w:val="0"/>
          <w:numId w:val="30"/>
        </w:numPr>
        <w:spacing w:after="120"/>
        <w:ind w:left="357" w:hanging="357"/>
      </w:pPr>
      <w:r>
        <w:t xml:space="preserve">Adjust one or more of the Limits of the coin to remove the overlap and click on Change Limits.  The estimated acceptance of the coin and reject %age of the slug will be displayed. If suitable proceed with programming, if not retry using a different adjustment. </w:t>
      </w:r>
    </w:p>
    <w:p w:rsidR="0037281F" w:rsidRDefault="0037281F"/>
    <w:p w:rsidR="0037281F" w:rsidRDefault="0037281F">
      <w:pPr>
        <w:rPr>
          <w:color w:val="008000"/>
        </w:rPr>
      </w:pPr>
      <w:r>
        <w:rPr>
          <w:color w:val="008000"/>
        </w:rPr>
        <w:t xml:space="preserve">Notes: In a few cases, due to the nature of the mechanism and slug, it may prove difficult to completely remove the slug while still retaining adequate coin acceptance. In this case contact </w:t>
      </w:r>
      <w:proofErr w:type="spellStart"/>
      <w:r>
        <w:rPr>
          <w:color w:val="008000"/>
        </w:rPr>
        <w:t>Mektek</w:t>
      </w:r>
      <w:proofErr w:type="spellEnd"/>
      <w:r>
        <w:rPr>
          <w:color w:val="008000"/>
        </w:rPr>
        <w:t xml:space="preserve"> for advice.  </w:t>
      </w:r>
    </w:p>
    <w:p w:rsidR="0037281F" w:rsidRDefault="0037281F"/>
    <w:p w:rsidR="0037281F" w:rsidRDefault="0037281F">
      <w:pPr>
        <w:spacing w:after="120"/>
        <w:rPr>
          <w:color w:val="0000FF"/>
        </w:rPr>
      </w:pPr>
      <w:r>
        <w:rPr>
          <w:color w:val="0000FF"/>
        </w:rPr>
        <w:t>Using a Slug Fix Wizard:</w:t>
      </w:r>
    </w:p>
    <w:p w:rsidR="0037281F" w:rsidRDefault="0037281F">
      <w:r>
        <w:t xml:space="preserve">See the Slug Fix option in the Wizards section. </w:t>
      </w:r>
    </w:p>
    <w:p w:rsidR="0037281F" w:rsidRDefault="0037281F">
      <w:r>
        <w:t xml:space="preserve">  </w:t>
      </w:r>
    </w:p>
    <w:p w:rsidR="0037281F" w:rsidRDefault="0037281F">
      <w:pPr>
        <w:pStyle w:val="Heading2"/>
      </w:pPr>
      <w:r>
        <w:br w:type="page"/>
      </w:r>
      <w:r>
        <w:lastRenderedPageBreak/>
        <w:t>Additional Features</w:t>
      </w:r>
    </w:p>
    <w:p w:rsidR="0037281F" w:rsidRDefault="0037281F">
      <w:pPr>
        <w:pStyle w:val="Heading3"/>
      </w:pPr>
      <w:r>
        <w:t>Mars</w:t>
      </w:r>
    </w:p>
    <w:p w:rsidR="0037281F" w:rsidRDefault="0037281F">
      <w:pPr>
        <w:pStyle w:val="Heading3"/>
      </w:pPr>
      <w:r>
        <w:t xml:space="preserve">PROM utilities </w:t>
      </w:r>
    </w:p>
    <w:p w:rsidR="0037281F" w:rsidRDefault="0037281F">
      <w:pPr>
        <w:spacing w:after="120"/>
      </w:pPr>
      <w:r>
        <w:t xml:space="preserve">From the Main Menu or the Prom Limits screen the option of PROM Utilities can be selected. </w:t>
      </w:r>
    </w:p>
    <w:p w:rsidR="0037281F" w:rsidRDefault="00AF7945" w:rsidP="0037281F">
      <w:pPr>
        <w:numPr>
          <w:ilvl w:val="0"/>
          <w:numId w:val="30"/>
        </w:numPr>
        <w:spacing w:after="120"/>
      </w:pPr>
      <w:r>
        <w:rPr>
          <w:noProof/>
        </w:rPr>
        <w:pict>
          <v:shape id="_x0000_s3118" type="#_x0000_t202" style="position:absolute;left:0;text-align:left;margin-left:225.3pt;margin-top:19.55pt;width:1in;height:165pt;z-index:251599360" o:allowincell="f" filled="f" stroked="f">
            <v:textbox style="mso-next-textbox:#_x0000_s3118">
              <w:txbxContent>
                <w:p w:rsidR="00FD4E4B" w:rsidRDefault="00FD4E4B">
                  <w:pPr>
                    <w:pStyle w:val="CommentText"/>
                  </w:pPr>
                </w:p>
              </w:txbxContent>
            </v:textbox>
          </v:shape>
        </w:pict>
      </w:r>
      <w:r w:rsidR="0037281F">
        <w:t xml:space="preserve">Click on </w:t>
      </w:r>
      <w:r w:rsidR="0037281F">
        <w:rPr>
          <w:color w:val="0000FF"/>
        </w:rPr>
        <w:t>PROM Utilities</w:t>
      </w:r>
    </w:p>
    <w:p w:rsidR="0037281F" w:rsidRDefault="00AF7945" w:rsidP="0037281F">
      <w:pPr>
        <w:numPr>
          <w:ilvl w:val="0"/>
          <w:numId w:val="30"/>
        </w:numPr>
        <w:spacing w:after="120"/>
      </w:pPr>
      <w:r>
        <w:rPr>
          <w:b/>
          <w:noProof/>
          <w:color w:val="0000FF"/>
          <w:lang w:val="en-US"/>
        </w:rPr>
        <w:pict>
          <v:group id="_x0000_s3484" style="position:absolute;left:0;text-align:left;margin-left:217.35pt;margin-top:15.65pt;width:287.45pt;height:152.95pt;z-index:251600384" coordorigin="1325,4479" coordsize="5749,3059">
            <v:group id="_x0000_s3114" style="position:absolute;left:1325;top:4479;width:4004;height:3059" coordorigin="871,7494" coordsize="3435,2624" o:allowincell="f">
              <v:shape id="_x0000_s3115" type="#_x0000_t75" style="position:absolute;left:871;top:7494;width:3435;height:2624">
                <v:imagedata r:id="rId27" o:title=""/>
              </v:shape>
              <v:rect id="_x0000_s3116" style="position:absolute;left:1271;top:9654;width:792;height:175" filled="f" stroked="f" strokecolor="blue" strokeweight="1.25pt"/>
            </v:group>
            <v:rect id="_x0000_s3119" style="position:absolute;left:1354;top:6990;width:1416;height:264" o:allowincell="f" filled="f" strokecolor="blue" strokeweight="1.25pt"/>
            <v:group id="_x0000_s3120" style="position:absolute;left:3322;top:4807;width:3752;height:2284" coordorigin="2877,3018" coordsize="3752,2284" o:allowincell="f">
              <v:shape id="_x0000_s3121" type="#_x0000_t202" style="position:absolute;left:5297;top:3018;width:1332;height:2284" filled="f" strokecolor="#396" strokeweight="1.25pt">
                <v:textbox style="mso-next-textbox:#_x0000_s3121">
                  <w:txbxContent>
                    <w:p w:rsidR="00FD4E4B" w:rsidRDefault="00FD4E4B">
                      <w:pPr>
                        <w:pStyle w:val="BodyText2"/>
                        <w:rPr>
                          <w:b/>
                          <w:sz w:val="16"/>
                        </w:rPr>
                      </w:pPr>
                      <w:r>
                        <w:rPr>
                          <w:b/>
                          <w:sz w:val="16"/>
                        </w:rPr>
                        <w:t>NOTE:</w:t>
                      </w:r>
                    </w:p>
                    <w:p w:rsidR="00FD4E4B" w:rsidRDefault="00FD4E4B">
                      <w:pPr>
                        <w:pStyle w:val="BodyText2"/>
                        <w:rPr>
                          <w:sz w:val="16"/>
                        </w:rPr>
                      </w:pPr>
                      <w:r>
                        <w:rPr>
                          <w:sz w:val="16"/>
                        </w:rPr>
                        <w:t>If entering from the PROM Limits screen, this box will contain the limits/data for the validator being</w:t>
                      </w:r>
                      <w:r>
                        <w:t xml:space="preserve"> </w:t>
                      </w:r>
                      <w:r>
                        <w:rPr>
                          <w:sz w:val="16"/>
                        </w:rPr>
                        <w:t xml:space="preserve">programmed. </w:t>
                      </w:r>
                    </w:p>
                    <w:p w:rsidR="00FD4E4B" w:rsidRDefault="00FD4E4B">
                      <w:pPr>
                        <w:pStyle w:val="BodyText2"/>
                      </w:pPr>
                      <w:r>
                        <w:t xml:space="preserve">    </w:t>
                      </w:r>
                    </w:p>
                  </w:txbxContent>
                </v:textbox>
              </v:shape>
              <v:rect id="_x0000_s3122" style="position:absolute;left:2877;top:3062;width:2052;height:1968" filled="f" strokecolor="#396" strokeweight="1.25pt"/>
              <v:line id="_x0000_s3123" style="position:absolute;flip:x" from="4832,3175" to="5360,3226">
                <v:stroke endarrow="oval" endarrowwidth="narrow" endarrowlength="short"/>
              </v:line>
            </v:group>
            <w10:wrap type="square"/>
          </v:group>
        </w:pict>
      </w:r>
      <w:r w:rsidR="0037281F">
        <w:t>Insert the PROM or E+1 into the socket on the Programmer.</w:t>
      </w:r>
    </w:p>
    <w:p w:rsidR="0037281F" w:rsidRDefault="0037281F" w:rsidP="0037281F">
      <w:pPr>
        <w:numPr>
          <w:ilvl w:val="0"/>
          <w:numId w:val="14"/>
        </w:numPr>
        <w:spacing w:after="120"/>
      </w:pPr>
      <w:r>
        <w:t xml:space="preserve">Click on </w:t>
      </w:r>
      <w:r>
        <w:rPr>
          <w:b/>
          <w:color w:val="0000FF"/>
        </w:rPr>
        <w:t>Read PROM</w:t>
      </w:r>
    </w:p>
    <w:p w:rsidR="0037281F" w:rsidRDefault="0037281F" w:rsidP="0037281F">
      <w:pPr>
        <w:numPr>
          <w:ilvl w:val="0"/>
          <w:numId w:val="14"/>
        </w:numPr>
        <w:spacing w:after="120"/>
      </w:pPr>
      <w:r>
        <w:t>The contents of the PROM will be displayed in the left box.</w:t>
      </w:r>
    </w:p>
    <w:p w:rsidR="0037281F" w:rsidRDefault="0037281F" w:rsidP="0037281F">
      <w:pPr>
        <w:numPr>
          <w:ilvl w:val="0"/>
          <w:numId w:val="15"/>
        </w:numPr>
        <w:spacing w:after="120"/>
      </w:pPr>
      <w:r>
        <w:t xml:space="preserve">Select Limits or Data from the </w:t>
      </w:r>
      <w:r>
        <w:rPr>
          <w:b/>
          <w:color w:val="0000FF"/>
        </w:rPr>
        <w:t>Display</w:t>
      </w:r>
      <w:r>
        <w:t xml:space="preserve"> box.</w:t>
      </w:r>
    </w:p>
    <w:p w:rsidR="0037281F" w:rsidRDefault="0037281F" w:rsidP="0037281F">
      <w:pPr>
        <w:numPr>
          <w:ilvl w:val="0"/>
          <w:numId w:val="16"/>
        </w:numPr>
        <w:spacing w:after="120"/>
      </w:pPr>
      <w:r>
        <w:t>In the Limits display the upper and lower limit for each parameter of each coin are shown.</w:t>
      </w:r>
    </w:p>
    <w:p w:rsidR="0037281F" w:rsidRDefault="0037281F" w:rsidP="0037281F">
      <w:pPr>
        <w:numPr>
          <w:ilvl w:val="0"/>
          <w:numId w:val="16"/>
        </w:numPr>
        <w:spacing w:after="120"/>
      </w:pPr>
      <w:r>
        <w:t>In the Data display the data is displayed in HEX format.</w:t>
      </w:r>
    </w:p>
    <w:p w:rsidR="0037281F" w:rsidRDefault="0037281F" w:rsidP="0037281F">
      <w:pPr>
        <w:numPr>
          <w:ilvl w:val="0"/>
          <w:numId w:val="16"/>
        </w:numPr>
        <w:spacing w:after="120"/>
      </w:pPr>
      <w:r>
        <w:t xml:space="preserve">Click on </w:t>
      </w:r>
      <w:r>
        <w:rPr>
          <w:color w:val="0000FF"/>
        </w:rPr>
        <w:t>Close Window</w:t>
      </w:r>
      <w:r>
        <w:t xml:space="preserve"> to return to previous screen.</w:t>
      </w:r>
    </w:p>
    <w:p w:rsidR="0037281F" w:rsidRDefault="0037281F">
      <w:pPr>
        <w:pStyle w:val="CommentText"/>
        <w:spacing w:after="120"/>
      </w:pPr>
    </w:p>
    <w:p w:rsidR="0037281F" w:rsidRDefault="0037281F">
      <w:pPr>
        <w:pStyle w:val="Heading3"/>
      </w:pPr>
      <w:r>
        <w:t>Flier limits</w:t>
      </w:r>
    </w:p>
    <w:p w:rsidR="0037281F" w:rsidRDefault="0037281F">
      <w:r>
        <w:t xml:space="preserve">Occasionally, </w:t>
      </w:r>
      <w:r w:rsidR="000A308D">
        <w:t>out-of-range</w:t>
      </w:r>
      <w:r>
        <w:t xml:space="preserve"> readings are generated by </w:t>
      </w:r>
      <w:proofErr w:type="gramStart"/>
      <w:r>
        <w:t>the a</w:t>
      </w:r>
      <w:proofErr w:type="gramEnd"/>
      <w:r>
        <w:t xml:space="preserve"> sensor</w:t>
      </w:r>
      <w:r>
        <w:rPr>
          <w:b/>
        </w:rPr>
        <w:t xml:space="preserve"> </w:t>
      </w:r>
      <w:r>
        <w:t>as a coin passes. This can be due to the coin bouncing</w:t>
      </w:r>
      <w:r w:rsidR="000A308D">
        <w:t xml:space="preserve"> or </w:t>
      </w:r>
      <w:r>
        <w:t xml:space="preserve"> following another coin too closely</w:t>
      </w:r>
      <w:r w:rsidR="000A308D">
        <w:t xml:space="preserve"> etc and is termed a “Flier</w:t>
      </w:r>
      <w:r w:rsidR="000A308D" w:rsidRPr="000A308D">
        <w:rPr>
          <w:color w:val="FF0000"/>
        </w:rPr>
        <w:t>”.   It may also result from incorrect orientation of the coin mechanism which will result in poor acceptance</w:t>
      </w:r>
      <w:r w:rsidRPr="000A308D">
        <w:rPr>
          <w:color w:val="FF0000"/>
        </w:rPr>
        <w:t xml:space="preserve">. </w:t>
      </w:r>
      <w:r>
        <w:t xml:space="preserve">If Fliers occur during programming an error message is </w:t>
      </w:r>
      <w:proofErr w:type="gramStart"/>
      <w:r>
        <w:t>shown</w:t>
      </w:r>
      <w:proofErr w:type="gramEnd"/>
      <w:r>
        <w:t xml:space="preserve"> and further coin drops may be requested to complete the Data Gather.  Click on </w:t>
      </w:r>
      <w:r>
        <w:rPr>
          <w:color w:val="0000FF"/>
        </w:rPr>
        <w:t>OK</w:t>
      </w:r>
      <w:r>
        <w:t xml:space="preserve"> and drop the coins if required. </w:t>
      </w:r>
    </w:p>
    <w:p w:rsidR="0037281F" w:rsidRDefault="0037281F">
      <w:pPr>
        <w:spacing w:after="120"/>
      </w:pPr>
    </w:p>
    <w:p w:rsidR="0037281F" w:rsidRDefault="0037281F">
      <w:pPr>
        <w:pStyle w:val="Heading3"/>
      </w:pPr>
      <w:r>
        <w:t>Coin Controls/NRI</w:t>
      </w:r>
    </w:p>
    <w:p w:rsidR="0037281F" w:rsidRDefault="0037281F">
      <w:pPr>
        <w:pStyle w:val="Heading3"/>
      </w:pPr>
      <w:r>
        <w:t>EEPROM/Memory Utilities</w:t>
      </w:r>
    </w:p>
    <w:p w:rsidR="0037281F" w:rsidRDefault="0037281F" w:rsidP="0037281F">
      <w:pPr>
        <w:numPr>
          <w:ilvl w:val="0"/>
          <w:numId w:val="35"/>
        </w:numPr>
        <w:spacing w:after="120"/>
      </w:pPr>
      <w:r>
        <w:t>From the Main Menu select the make of mechanism</w:t>
      </w:r>
    </w:p>
    <w:p w:rsidR="0037281F" w:rsidRDefault="0037281F" w:rsidP="0037281F">
      <w:pPr>
        <w:numPr>
          <w:ilvl w:val="0"/>
          <w:numId w:val="35"/>
        </w:numPr>
        <w:spacing w:after="120"/>
      </w:pPr>
      <w:r>
        <w:t>Click on EEPROM Utilities (Coin Controls) or Memory Utilities (NRI)</w:t>
      </w:r>
    </w:p>
    <w:p w:rsidR="0037281F" w:rsidRDefault="0037281F" w:rsidP="0037281F">
      <w:pPr>
        <w:pStyle w:val="CommentText"/>
        <w:numPr>
          <w:ilvl w:val="0"/>
          <w:numId w:val="36"/>
        </w:numPr>
        <w:spacing w:after="120"/>
        <w:rPr>
          <w:noProof/>
        </w:rPr>
      </w:pPr>
      <w:r>
        <w:rPr>
          <w:noProof/>
        </w:rPr>
        <w:t>The Limits contained in the Memory are displayed.</w:t>
      </w:r>
    </w:p>
    <w:p w:rsidR="0037281F" w:rsidRDefault="00AF7945">
      <w:pPr>
        <w:spacing w:after="120"/>
        <w:rPr>
          <w:color w:val="0000FF"/>
        </w:rPr>
      </w:pPr>
      <w:r>
        <w:rPr>
          <w:noProof/>
        </w:rPr>
        <w:pict>
          <v:rect id="_x0000_s3130" style="position:absolute;margin-left:4.25pt;margin-top:5.85pt;width:158.9pt;height:102.85pt;z-index:251601408" filled="f" strokeweight="1pt"/>
        </w:pict>
      </w:r>
      <w:r>
        <w:rPr>
          <w:noProof/>
        </w:rPr>
        <w:pict>
          <v:group id="_x0000_s3139" style="position:absolute;margin-left:4.5pt;margin-top:3.4pt;width:160.15pt;height:107.75pt;z-index:251602432" coordorigin="754,2566" coordsize="3876,2608" o:allowincell="f">
            <v:shape id="_x0000_s3134" type="#_x0000_t75" style="position:absolute;left:754;top:2566;width:3876;height:2608">
              <v:imagedata r:id="rId28" o:title=""/>
            </v:shape>
            <v:rect id="_x0000_s3135" style="position:absolute;left:1965;top:4875;width:616;height:245" filled="f" strokecolor="blue" strokeweight="1pt"/>
            <v:rect id="_x0000_s3137" style="position:absolute;left:2604;top:4871;width:616;height:245" filled="f" strokecolor="fuchsia" strokeweight="1pt"/>
            <v:rect id="_x0000_s3138" style="position:absolute;left:3247;top:4871;width:616;height:245" filled="f" strokecolor="purple" strokeweight="1pt"/>
          </v:group>
        </w:pict>
      </w:r>
    </w:p>
    <w:p w:rsidR="0037281F" w:rsidRDefault="0037281F">
      <w:pPr>
        <w:spacing w:after="120"/>
        <w:rPr>
          <w:color w:val="0000FF"/>
        </w:rPr>
      </w:pPr>
    </w:p>
    <w:p w:rsidR="0037281F" w:rsidRDefault="0037281F">
      <w:pPr>
        <w:spacing w:after="120"/>
        <w:rPr>
          <w:color w:val="0000FF"/>
        </w:rPr>
      </w:pPr>
    </w:p>
    <w:p w:rsidR="0037281F" w:rsidRDefault="0037281F">
      <w:pPr>
        <w:spacing w:after="120"/>
        <w:rPr>
          <w:color w:val="0000FF"/>
        </w:rPr>
      </w:pPr>
    </w:p>
    <w:p w:rsidR="0037281F" w:rsidRDefault="0037281F">
      <w:pPr>
        <w:spacing w:after="120"/>
        <w:rPr>
          <w:color w:val="0000FF"/>
        </w:rPr>
      </w:pPr>
    </w:p>
    <w:p w:rsidR="0037281F" w:rsidRDefault="00AF7945">
      <w:pPr>
        <w:spacing w:after="120"/>
        <w:rPr>
          <w:color w:val="0000FF"/>
        </w:rPr>
      </w:pPr>
      <w:r>
        <w:rPr>
          <w:noProof/>
          <w:lang w:val="en-US"/>
        </w:rPr>
        <w:pict>
          <v:rect id="_x0000_s3224" style="position:absolute;margin-left:20.5pt;margin-top:11.45pt;width:30.45pt;height:8.9pt;z-index:251615744" filled="f" strokecolor="#930" strokeweight="1.25pt"/>
        </w:pict>
      </w:r>
    </w:p>
    <w:p w:rsidR="0037281F" w:rsidRDefault="0037281F">
      <w:pPr>
        <w:spacing w:after="120"/>
        <w:rPr>
          <w:color w:val="0000FF"/>
        </w:rPr>
      </w:pPr>
    </w:p>
    <w:p w:rsidR="0037281F" w:rsidRDefault="0037281F">
      <w:pPr>
        <w:pStyle w:val="CommentText"/>
        <w:spacing w:after="120"/>
        <w:rPr>
          <w:color w:val="0000FF"/>
        </w:rPr>
      </w:pPr>
      <w:r>
        <w:rPr>
          <w:color w:val="0000FF"/>
        </w:rPr>
        <w:t>Display of other information</w:t>
      </w:r>
      <w:r>
        <w:t xml:space="preserve"> </w:t>
      </w:r>
      <w:r>
        <w:rPr>
          <w:color w:val="0000FF"/>
        </w:rPr>
        <w:t>(</w:t>
      </w:r>
      <w:proofErr w:type="spellStart"/>
      <w:r>
        <w:rPr>
          <w:color w:val="0000FF"/>
        </w:rPr>
        <w:t>eg</w:t>
      </w:r>
      <w:proofErr w:type="spellEnd"/>
      <w:r>
        <w:rPr>
          <w:color w:val="0000FF"/>
        </w:rPr>
        <w:t xml:space="preserve"> parameters, mapping, etc):</w:t>
      </w:r>
    </w:p>
    <w:p w:rsidR="0037281F" w:rsidRDefault="0037281F">
      <w:pPr>
        <w:spacing w:after="120"/>
      </w:pPr>
      <w:r>
        <w:t>Depending on which type of mech is being used other information may be available.  See individual mechanism section for details.</w:t>
      </w:r>
    </w:p>
    <w:p w:rsidR="0037281F" w:rsidRDefault="0037281F">
      <w:pPr>
        <w:spacing w:after="120"/>
      </w:pPr>
    </w:p>
    <w:p w:rsidR="0037281F" w:rsidRDefault="0037281F">
      <w:pPr>
        <w:spacing w:after="120"/>
        <w:rPr>
          <w:b/>
          <w:color w:val="0000FF"/>
        </w:rPr>
      </w:pPr>
    </w:p>
    <w:p w:rsidR="0037281F" w:rsidRDefault="0037281F">
      <w:pPr>
        <w:spacing w:after="120"/>
        <w:rPr>
          <w:b/>
          <w:color w:val="0000FF"/>
        </w:rPr>
      </w:pPr>
      <w:r>
        <w:rPr>
          <w:b/>
          <w:color w:val="0000FF"/>
        </w:rPr>
        <w:t>Save to File:</w:t>
      </w:r>
    </w:p>
    <w:p w:rsidR="0037281F" w:rsidRDefault="0037281F">
      <w:pPr>
        <w:spacing w:after="120"/>
      </w:pPr>
      <w:r>
        <w:t xml:space="preserve">Click on </w:t>
      </w:r>
      <w:r>
        <w:rPr>
          <w:b/>
          <w:color w:val="FF00FF"/>
        </w:rPr>
        <w:t>Save to File</w:t>
      </w:r>
      <w:r>
        <w:t xml:space="preserve"> to save the EEPROM/Memory data to a file. Used as part of the Cloning Routine and to save the data from a mechanism in case it needs to be returned to </w:t>
      </w:r>
      <w:proofErr w:type="gramStart"/>
      <w:r>
        <w:t>it’s</w:t>
      </w:r>
      <w:proofErr w:type="gramEnd"/>
      <w:r>
        <w:t xml:space="preserve"> original settings.</w:t>
      </w:r>
    </w:p>
    <w:p w:rsidR="0037281F" w:rsidRDefault="0037281F">
      <w:pPr>
        <w:rPr>
          <w:b/>
        </w:rPr>
      </w:pPr>
      <w:r>
        <w:rPr>
          <w:b/>
        </w:rPr>
        <w:tab/>
      </w:r>
    </w:p>
    <w:p w:rsidR="0037281F" w:rsidRDefault="0037281F">
      <w:pPr>
        <w:rPr>
          <w:b/>
          <w:color w:val="0000FF"/>
        </w:rPr>
      </w:pPr>
      <w:r>
        <w:rPr>
          <w:b/>
          <w:color w:val="0000FF"/>
        </w:rPr>
        <w:t>Program from File:</w:t>
      </w:r>
    </w:p>
    <w:p w:rsidR="0037281F" w:rsidRDefault="0037281F">
      <w:r>
        <w:t xml:space="preserve">Click on </w:t>
      </w:r>
      <w:r>
        <w:rPr>
          <w:b/>
          <w:color w:val="800080"/>
        </w:rPr>
        <w:t>Program from File</w:t>
      </w:r>
      <w:r>
        <w:t xml:space="preserve"> to program the EEPROM from a previously saved file. Used as part of the Cloning Routine and to return a mechanism to </w:t>
      </w:r>
      <w:proofErr w:type="gramStart"/>
      <w:r>
        <w:t>it’s</w:t>
      </w:r>
      <w:proofErr w:type="gramEnd"/>
      <w:r>
        <w:t xml:space="preserve"> original data if stored. </w:t>
      </w:r>
    </w:p>
    <w:p w:rsidR="0037281F" w:rsidRDefault="0037281F">
      <w:pPr>
        <w:pStyle w:val="Heading3"/>
      </w:pPr>
    </w:p>
    <w:p w:rsidR="0037281F" w:rsidRDefault="0037281F">
      <w:pPr>
        <w:pStyle w:val="Heading3"/>
      </w:pPr>
      <w:r>
        <w:t>Cloning:</w:t>
      </w:r>
    </w:p>
    <w:p w:rsidR="0037281F" w:rsidRDefault="004C5DA2">
      <w:pPr>
        <w:pStyle w:val="BodyText"/>
        <w:spacing w:after="120"/>
        <w:rPr>
          <w:bCs/>
        </w:rPr>
      </w:pPr>
      <w:r>
        <w:rPr>
          <w:bCs/>
        </w:rPr>
        <w:br/>
      </w:r>
      <w:r w:rsidR="0037281F">
        <w:rPr>
          <w:bCs/>
        </w:rPr>
        <w:t>Cloning of additional parameter settings:</w:t>
      </w:r>
    </w:p>
    <w:p w:rsidR="004C5DA2" w:rsidRPr="004C5DA2" w:rsidRDefault="004C5DA2" w:rsidP="004C5DA2">
      <w:pPr>
        <w:pStyle w:val="NormalWeb"/>
        <w:rPr>
          <w:rFonts w:ascii="Arial" w:hAnsi="Arial" w:cs="Arial"/>
          <w:color w:val="000000"/>
          <w:sz w:val="18"/>
          <w:szCs w:val="18"/>
        </w:rPr>
      </w:pPr>
      <w:r w:rsidRPr="004C5DA2">
        <w:rPr>
          <w:rFonts w:ascii="Arial" w:hAnsi="Arial" w:cs="Arial"/>
          <w:color w:val="000000"/>
          <w:sz w:val="18"/>
          <w:szCs w:val="18"/>
        </w:rPr>
        <w:t>When converting to different coinage</w:t>
      </w:r>
      <w:r>
        <w:rPr>
          <w:rFonts w:ascii="Arial" w:hAnsi="Arial" w:cs="Arial"/>
          <w:color w:val="000000"/>
          <w:sz w:val="18"/>
          <w:szCs w:val="18"/>
        </w:rPr>
        <w:t>,</w:t>
      </w:r>
      <w:r w:rsidRPr="004C5DA2">
        <w:rPr>
          <w:rFonts w:ascii="Arial" w:hAnsi="Arial" w:cs="Arial"/>
          <w:color w:val="000000"/>
          <w:sz w:val="18"/>
          <w:szCs w:val="18"/>
        </w:rPr>
        <w:t xml:space="preserve"> additional parameters in some mechanisms (G13, G18, G10, C120, C220B, C335, C435, C450) may require changing. For instance: Output Mapping (Which channel outputs where), Binary Coding and Output paths.</w:t>
      </w:r>
      <w:r w:rsidRPr="004C5DA2">
        <w:rPr>
          <w:rStyle w:val="apple-converted-space"/>
          <w:rFonts w:ascii="Arial" w:hAnsi="Arial" w:cs="Arial"/>
          <w:color w:val="000000"/>
          <w:sz w:val="18"/>
          <w:szCs w:val="18"/>
        </w:rPr>
        <w:t> </w:t>
      </w:r>
      <w:r w:rsidRPr="004C5DA2">
        <w:rPr>
          <w:rFonts w:ascii="Arial" w:hAnsi="Arial" w:cs="Arial"/>
          <w:color w:val="000000"/>
          <w:sz w:val="18"/>
          <w:szCs w:val="18"/>
        </w:rPr>
        <w:br/>
        <w:t xml:space="preserve">The facility to change these as part of the Programming is included in some </w:t>
      </w:r>
      <w:proofErr w:type="spellStart"/>
      <w:r w:rsidRPr="004C5DA2">
        <w:rPr>
          <w:rFonts w:ascii="Arial" w:hAnsi="Arial" w:cs="Arial"/>
          <w:color w:val="000000"/>
          <w:sz w:val="18"/>
          <w:szCs w:val="18"/>
        </w:rPr>
        <w:t>Coinset</w:t>
      </w:r>
      <w:proofErr w:type="spellEnd"/>
      <w:r w:rsidRPr="004C5DA2">
        <w:rPr>
          <w:rFonts w:ascii="Arial" w:hAnsi="Arial" w:cs="Arial"/>
          <w:color w:val="000000"/>
          <w:sz w:val="18"/>
          <w:szCs w:val="18"/>
        </w:rPr>
        <w:t xml:space="preserve"> files but not all. Also the setting may have been changed inadvertently by selecting the wrong </w:t>
      </w:r>
      <w:proofErr w:type="spellStart"/>
      <w:r w:rsidRPr="004C5DA2">
        <w:rPr>
          <w:rFonts w:ascii="Arial" w:hAnsi="Arial" w:cs="Arial"/>
          <w:color w:val="000000"/>
          <w:sz w:val="18"/>
          <w:szCs w:val="18"/>
        </w:rPr>
        <w:t>Coinset</w:t>
      </w:r>
      <w:proofErr w:type="spellEnd"/>
      <w:r w:rsidRPr="004C5DA2">
        <w:rPr>
          <w:rFonts w:ascii="Arial" w:hAnsi="Arial" w:cs="Arial"/>
          <w:color w:val="000000"/>
          <w:sz w:val="18"/>
          <w:szCs w:val="18"/>
        </w:rPr>
        <w:t xml:space="preserve"> file when programming. Cloning allows the user </w:t>
      </w:r>
      <w:proofErr w:type="gramStart"/>
      <w:r w:rsidRPr="004C5DA2">
        <w:rPr>
          <w:rFonts w:ascii="Arial" w:hAnsi="Arial" w:cs="Arial"/>
          <w:color w:val="000000"/>
          <w:sz w:val="18"/>
          <w:szCs w:val="18"/>
        </w:rPr>
        <w:t>take</w:t>
      </w:r>
      <w:proofErr w:type="gramEnd"/>
      <w:r w:rsidRPr="004C5DA2">
        <w:rPr>
          <w:rFonts w:ascii="Arial" w:hAnsi="Arial" w:cs="Arial"/>
          <w:color w:val="000000"/>
          <w:sz w:val="18"/>
          <w:szCs w:val="18"/>
        </w:rPr>
        <w:t xml:space="preserve"> the additional parameter data from a sample mechanism that already has the required settings and put it into the mechanism being programmed.</w:t>
      </w:r>
      <w:r w:rsidRPr="004C5DA2">
        <w:rPr>
          <w:rStyle w:val="apple-converted-space"/>
          <w:rFonts w:ascii="Arial" w:hAnsi="Arial" w:cs="Arial"/>
          <w:color w:val="000000"/>
          <w:sz w:val="18"/>
          <w:szCs w:val="18"/>
        </w:rPr>
        <w:t> </w:t>
      </w:r>
      <w:r w:rsidRPr="004C5DA2">
        <w:rPr>
          <w:rFonts w:ascii="Arial" w:hAnsi="Arial" w:cs="Arial"/>
          <w:b/>
          <w:bCs/>
          <w:color w:val="FF0033"/>
          <w:sz w:val="18"/>
          <w:szCs w:val="18"/>
        </w:rPr>
        <w:t>Important</w:t>
      </w:r>
      <w:r w:rsidRPr="000A308D">
        <w:rPr>
          <w:rFonts w:ascii="Arial" w:hAnsi="Arial" w:cs="Arial"/>
          <w:b/>
          <w:bCs/>
          <w:color w:val="FF0000"/>
          <w:sz w:val="18"/>
          <w:szCs w:val="18"/>
        </w:rPr>
        <w:t>:</w:t>
      </w:r>
      <w:r w:rsidRPr="000A308D">
        <w:rPr>
          <w:rStyle w:val="apple-converted-space"/>
          <w:rFonts w:ascii="Arial" w:hAnsi="Arial" w:cs="Arial"/>
          <w:color w:val="FF0000"/>
          <w:sz w:val="18"/>
          <w:szCs w:val="18"/>
        </w:rPr>
        <w:t> </w:t>
      </w:r>
      <w:r w:rsidRPr="000A308D">
        <w:rPr>
          <w:rFonts w:ascii="Arial" w:hAnsi="Arial" w:cs="Arial"/>
          <w:color w:val="FF0000"/>
          <w:sz w:val="18"/>
          <w:szCs w:val="18"/>
        </w:rPr>
        <w:t>All required coins</w:t>
      </w:r>
      <w:r w:rsidRPr="000A308D">
        <w:rPr>
          <w:rStyle w:val="apple-converted-space"/>
          <w:rFonts w:ascii="Arial" w:hAnsi="Arial" w:cs="Arial"/>
          <w:color w:val="FF0000"/>
          <w:sz w:val="18"/>
          <w:szCs w:val="18"/>
        </w:rPr>
        <w:t> </w:t>
      </w:r>
      <w:r w:rsidRPr="000A308D">
        <w:rPr>
          <w:rFonts w:ascii="Arial" w:hAnsi="Arial" w:cs="Arial"/>
          <w:b/>
          <w:bCs/>
          <w:color w:val="FF0000"/>
          <w:sz w:val="18"/>
          <w:szCs w:val="18"/>
        </w:rPr>
        <w:t>must</w:t>
      </w:r>
      <w:r w:rsidRPr="000A308D">
        <w:rPr>
          <w:rStyle w:val="apple-converted-space"/>
          <w:rFonts w:ascii="Arial" w:hAnsi="Arial" w:cs="Arial"/>
          <w:color w:val="FF0000"/>
          <w:sz w:val="18"/>
          <w:szCs w:val="18"/>
        </w:rPr>
        <w:t> </w:t>
      </w:r>
      <w:r w:rsidRPr="000A308D">
        <w:rPr>
          <w:rFonts w:ascii="Arial" w:hAnsi="Arial" w:cs="Arial"/>
          <w:color w:val="FF0000"/>
          <w:sz w:val="18"/>
          <w:szCs w:val="18"/>
        </w:rPr>
        <w:t>be programmed after Cloning as the existing coin data is overwritten by the Cloning.</w:t>
      </w:r>
      <w:r w:rsidRPr="004C5DA2">
        <w:rPr>
          <w:rFonts w:ascii="Arial" w:hAnsi="Arial" w:cs="Arial"/>
          <w:color w:val="000000"/>
          <w:sz w:val="18"/>
          <w:szCs w:val="18"/>
        </w:rPr>
        <w:t>  With the latest software version this does not use a Credit</w:t>
      </w:r>
      <w:r w:rsidR="00227FA4">
        <w:rPr>
          <w:rFonts w:ascii="Arial" w:hAnsi="Arial" w:cs="Arial"/>
          <w:color w:val="000000"/>
          <w:sz w:val="18"/>
          <w:szCs w:val="18"/>
        </w:rPr>
        <w:t>.</w:t>
      </w:r>
    </w:p>
    <w:p w:rsidR="004C5DA2" w:rsidRPr="004C5DA2" w:rsidRDefault="004C5DA2" w:rsidP="004C5DA2">
      <w:pPr>
        <w:pStyle w:val="NormalWeb"/>
        <w:rPr>
          <w:rFonts w:ascii="Arial" w:hAnsi="Arial" w:cs="Arial"/>
          <w:color w:val="000000"/>
          <w:sz w:val="18"/>
          <w:szCs w:val="18"/>
        </w:rPr>
      </w:pPr>
      <w:r w:rsidRPr="004C5DA2">
        <w:rPr>
          <w:rFonts w:ascii="Arial" w:hAnsi="Arial" w:cs="Arial"/>
          <w:bCs/>
          <w:color w:val="000000"/>
          <w:sz w:val="18"/>
          <w:szCs w:val="18"/>
        </w:rPr>
        <w:t>Cloning Routine:</w:t>
      </w:r>
      <w:r>
        <w:rPr>
          <w:rFonts w:ascii="Arial" w:hAnsi="Arial" w:cs="Arial"/>
          <w:bCs/>
          <w:color w:val="000000"/>
          <w:sz w:val="18"/>
          <w:szCs w:val="18"/>
        </w:rPr>
        <w:br/>
      </w:r>
      <w:r w:rsidRPr="004C5DA2">
        <w:rPr>
          <w:rFonts w:ascii="Arial" w:hAnsi="Arial" w:cs="Arial"/>
          <w:b/>
          <w:bCs/>
          <w:color w:val="000000"/>
          <w:sz w:val="18"/>
          <w:szCs w:val="18"/>
        </w:rPr>
        <w:br/>
      </w:r>
      <w:r w:rsidRPr="004C5DA2">
        <w:rPr>
          <w:rFonts w:ascii="Arial" w:hAnsi="Arial" w:cs="Arial"/>
          <w:color w:val="000000"/>
          <w:sz w:val="18"/>
          <w:szCs w:val="18"/>
        </w:rPr>
        <w:t>1. Connect sample mechanism of same type to be programmed with known correct additional parameter settings. Using Memory Utilities, Save EEPROM to File.</w:t>
      </w:r>
      <w:r w:rsidRPr="004C5DA2">
        <w:rPr>
          <w:rStyle w:val="apple-converted-space"/>
          <w:rFonts w:ascii="Arial" w:hAnsi="Arial" w:cs="Arial"/>
          <w:color w:val="000000"/>
          <w:sz w:val="18"/>
          <w:szCs w:val="18"/>
        </w:rPr>
        <w:t> </w:t>
      </w:r>
      <w:r w:rsidRPr="004C5DA2">
        <w:rPr>
          <w:rFonts w:ascii="Arial" w:hAnsi="Arial" w:cs="Arial"/>
          <w:color w:val="000000"/>
          <w:sz w:val="18"/>
          <w:szCs w:val="18"/>
        </w:rPr>
        <w:br/>
        <w:t xml:space="preserve">2. Connect mech to be programmed. From the Main Menu click on Program Mech. Then tick the box Clone and select Run </w:t>
      </w:r>
      <w:proofErr w:type="spellStart"/>
      <w:r w:rsidRPr="004C5DA2">
        <w:rPr>
          <w:rFonts w:ascii="Arial" w:hAnsi="Arial" w:cs="Arial"/>
          <w:color w:val="000000"/>
          <w:sz w:val="18"/>
          <w:szCs w:val="18"/>
        </w:rPr>
        <w:t>Coinset</w:t>
      </w:r>
      <w:proofErr w:type="spellEnd"/>
      <w:r w:rsidRPr="004C5DA2">
        <w:rPr>
          <w:rFonts w:ascii="Arial" w:hAnsi="Arial" w:cs="Arial"/>
          <w:color w:val="000000"/>
          <w:sz w:val="18"/>
          <w:szCs w:val="18"/>
        </w:rPr>
        <w:t xml:space="preserve"> File.</w:t>
      </w:r>
      <w:r w:rsidRPr="004C5DA2">
        <w:rPr>
          <w:rStyle w:val="apple-converted-space"/>
          <w:rFonts w:ascii="Arial" w:hAnsi="Arial" w:cs="Arial"/>
          <w:color w:val="000000"/>
          <w:sz w:val="18"/>
          <w:szCs w:val="18"/>
        </w:rPr>
        <w:t> </w:t>
      </w:r>
      <w:r w:rsidRPr="004C5DA2">
        <w:rPr>
          <w:rFonts w:ascii="Arial" w:hAnsi="Arial" w:cs="Arial"/>
          <w:color w:val="000000"/>
          <w:sz w:val="18"/>
          <w:szCs w:val="18"/>
        </w:rPr>
        <w:br/>
        <w:t>3. Select the File from Step 1 above &amp; Open. Confirm Overwrite EEPROM.</w:t>
      </w:r>
      <w:r w:rsidRPr="004C5DA2">
        <w:rPr>
          <w:rFonts w:ascii="Arial" w:hAnsi="Arial" w:cs="Arial"/>
          <w:color w:val="000000"/>
          <w:sz w:val="18"/>
          <w:szCs w:val="18"/>
        </w:rPr>
        <w:br/>
        <w:t xml:space="preserve">4. When Open </w:t>
      </w:r>
      <w:proofErr w:type="spellStart"/>
      <w:r w:rsidRPr="004C5DA2">
        <w:rPr>
          <w:rFonts w:ascii="Arial" w:hAnsi="Arial" w:cs="Arial"/>
          <w:color w:val="000000"/>
          <w:sz w:val="18"/>
          <w:szCs w:val="18"/>
        </w:rPr>
        <w:t>Coinset</w:t>
      </w:r>
      <w:proofErr w:type="spellEnd"/>
      <w:r w:rsidRPr="004C5DA2">
        <w:rPr>
          <w:rFonts w:ascii="Arial" w:hAnsi="Arial" w:cs="Arial"/>
          <w:color w:val="000000"/>
          <w:sz w:val="18"/>
          <w:szCs w:val="18"/>
        </w:rPr>
        <w:t xml:space="preserve"> screen appears select the required </w:t>
      </w:r>
      <w:proofErr w:type="spellStart"/>
      <w:r w:rsidRPr="004C5DA2">
        <w:rPr>
          <w:rFonts w:ascii="Arial" w:hAnsi="Arial" w:cs="Arial"/>
          <w:color w:val="000000"/>
          <w:sz w:val="18"/>
          <w:szCs w:val="18"/>
        </w:rPr>
        <w:t>Coinset</w:t>
      </w:r>
      <w:proofErr w:type="spellEnd"/>
      <w:r w:rsidRPr="004C5DA2">
        <w:rPr>
          <w:rFonts w:ascii="Arial" w:hAnsi="Arial" w:cs="Arial"/>
          <w:color w:val="000000"/>
          <w:sz w:val="18"/>
          <w:szCs w:val="18"/>
        </w:rPr>
        <w:t xml:space="preserve"> File and program in the normal way. This will use one </w:t>
      </w:r>
      <w:proofErr w:type="gramStart"/>
      <w:r w:rsidRPr="004C5DA2">
        <w:rPr>
          <w:rFonts w:ascii="Arial" w:hAnsi="Arial" w:cs="Arial"/>
          <w:color w:val="000000"/>
          <w:sz w:val="18"/>
          <w:szCs w:val="18"/>
        </w:rPr>
        <w:t>Credit..</w:t>
      </w:r>
      <w:proofErr w:type="gramEnd"/>
    </w:p>
    <w:p w:rsidR="0037281F" w:rsidRDefault="00AF7945" w:rsidP="004C5DA2">
      <w:pPr>
        <w:pStyle w:val="BodyText"/>
        <w:spacing w:after="120"/>
        <w:rPr>
          <w:szCs w:val="24"/>
        </w:rPr>
      </w:pPr>
      <w:r>
        <w:rPr>
          <w:noProof/>
          <w:szCs w:val="24"/>
          <w:lang w:val="en-US"/>
        </w:rPr>
        <w:pict>
          <v:shape id="_x0000_s3316" type="#_x0000_t202" style="position:absolute;margin-left:7.35pt;margin-top:15.55pt;width:477pt;height:28.25pt;z-index:251623936" filled="f" strokecolor="red" strokeweight="1.25pt">
            <v:textbox style="mso-next-textbox:#_x0000_s3316">
              <w:txbxContent>
                <w:p w:rsidR="00FD4E4B" w:rsidRDefault="00FD4E4B">
                  <w:pPr>
                    <w:rPr>
                      <w:bCs/>
                      <w:sz w:val="20"/>
                      <w:szCs w:val="16"/>
                    </w:rPr>
                  </w:pPr>
                  <w:r>
                    <w:rPr>
                      <w:bCs/>
                      <w:color w:val="FF0000"/>
                      <w:sz w:val="20"/>
                      <w:szCs w:val="16"/>
                    </w:rPr>
                    <w:t>Note: All coin mechanisms must be individually reprogrammed for coins as part of the Cloning Routine</w:t>
                  </w:r>
                  <w:r>
                    <w:rPr>
                      <w:bCs/>
                      <w:sz w:val="20"/>
                      <w:szCs w:val="16"/>
                    </w:rPr>
                    <w:t>.</w:t>
                  </w:r>
                </w:p>
              </w:txbxContent>
            </v:textbox>
            <w10:wrap type="square"/>
          </v:shape>
        </w:pict>
      </w:r>
      <w:r w:rsidR="004C5DA2">
        <w:rPr>
          <w:szCs w:val="24"/>
        </w:rPr>
        <w:t xml:space="preserve"> </w:t>
      </w:r>
      <w:r w:rsidR="0037281F">
        <w:rPr>
          <w:szCs w:val="24"/>
        </w:rPr>
        <w:br w:type="page"/>
      </w:r>
    </w:p>
    <w:p w:rsidR="0037281F" w:rsidRDefault="0037281F">
      <w:pPr>
        <w:pStyle w:val="Heading2"/>
      </w:pPr>
      <w:r>
        <w:lastRenderedPageBreak/>
        <w:t>Reprogramming – by coin mech type</w:t>
      </w:r>
    </w:p>
    <w:p w:rsidR="0037281F" w:rsidRDefault="0037281F">
      <w:pPr>
        <w:pStyle w:val="Heading3"/>
        <w:rPr>
          <w:b/>
          <w:bCs w:val="0"/>
          <w:sz w:val="20"/>
        </w:rPr>
      </w:pPr>
      <w:r>
        <w:rPr>
          <w:b/>
          <w:bCs w:val="0"/>
          <w:sz w:val="20"/>
        </w:rPr>
        <w:t>Mars</w:t>
      </w:r>
    </w:p>
    <w:p w:rsidR="0037281F" w:rsidRDefault="0037281F">
      <w:pPr>
        <w:pStyle w:val="Heading3"/>
      </w:pPr>
      <w:r>
        <w:rPr>
          <w:b/>
          <w:bCs w:val="0"/>
        </w:rPr>
        <w:t>MS1000 family</w:t>
      </w:r>
      <w:r>
        <w:t xml:space="preserve">: See Appendix for listing of individual mechs supported. </w:t>
      </w:r>
    </w:p>
    <w:p w:rsidR="0037281F" w:rsidRDefault="00902519">
      <w:pPr>
        <w:pStyle w:val="CommentText"/>
        <w:spacing w:after="120"/>
      </w:pPr>
      <w:r>
        <w:rPr>
          <w:noProof/>
          <w:lang w:eastAsia="en-GB"/>
        </w:rPr>
        <w:drawing>
          <wp:anchor distT="0" distB="0" distL="114300" distR="114300" simplePos="0" relativeHeight="251609600" behindDoc="0" locked="0" layoutInCell="1" allowOverlap="1">
            <wp:simplePos x="0" y="0"/>
            <wp:positionH relativeFrom="column">
              <wp:posOffset>3789045</wp:posOffset>
            </wp:positionH>
            <wp:positionV relativeFrom="paragraph">
              <wp:posOffset>175260</wp:posOffset>
            </wp:positionV>
            <wp:extent cx="2680335" cy="981075"/>
            <wp:effectExtent l="19050" t="0" r="0" b="0"/>
            <wp:wrapSquare wrapText="left"/>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29" cstate="print"/>
                    <a:srcRect/>
                    <a:stretch>
                      <a:fillRect/>
                    </a:stretch>
                  </pic:blipFill>
                  <pic:spPr bwMode="auto">
                    <a:xfrm>
                      <a:off x="0" y="0"/>
                      <a:ext cx="2680335" cy="981075"/>
                    </a:xfrm>
                    <a:prstGeom prst="rect">
                      <a:avLst/>
                    </a:prstGeom>
                    <a:noFill/>
                    <a:ln w="9525">
                      <a:noFill/>
                      <a:miter lim="800000"/>
                      <a:headEnd/>
                      <a:tailEnd/>
                    </a:ln>
                  </pic:spPr>
                </pic:pic>
              </a:graphicData>
            </a:graphic>
          </wp:anchor>
        </w:drawing>
      </w:r>
      <w:r w:rsidR="0037281F">
        <w:t>Programme as basic MARS routine but note the following:</w:t>
      </w:r>
    </w:p>
    <w:p w:rsidR="0037281F" w:rsidRDefault="0037281F" w:rsidP="0037281F">
      <w:pPr>
        <w:pStyle w:val="CommentText"/>
        <w:numPr>
          <w:ilvl w:val="0"/>
          <w:numId w:val="37"/>
        </w:numPr>
        <w:spacing w:after="120"/>
        <w:rPr>
          <w:b/>
          <w:color w:val="FF0000"/>
        </w:rPr>
      </w:pPr>
      <w:r>
        <w:t>Connect loom E1 MS1000 (Ribbon) from Socket 4 of programmer to bottom of validator.</w:t>
      </w:r>
    </w:p>
    <w:p w:rsidR="0037281F" w:rsidRDefault="0037281F">
      <w:pPr>
        <w:pStyle w:val="CommentText"/>
        <w:rPr>
          <w:color w:val="0000FF"/>
        </w:rPr>
      </w:pPr>
      <w:r>
        <w:rPr>
          <w:color w:val="0000FF"/>
        </w:rPr>
        <w:t xml:space="preserve">E+1 usage: </w:t>
      </w:r>
    </w:p>
    <w:p w:rsidR="0037281F" w:rsidRDefault="00AF7945" w:rsidP="0037281F">
      <w:pPr>
        <w:pStyle w:val="CommentText"/>
        <w:numPr>
          <w:ilvl w:val="0"/>
          <w:numId w:val="13"/>
        </w:numPr>
      </w:pPr>
      <w:r>
        <w:rPr>
          <w:noProof/>
        </w:rPr>
        <w:pict>
          <v:line id="_x0000_s3179" style="position:absolute;left:0;text-align:left;z-index:251608576" from="41.95pt,79.15pt" to="45.55pt,87.3pt" o:allowincell="f" strokecolor="white" strokeweight="1pt"/>
        </w:pict>
      </w:r>
      <w:r w:rsidR="0037281F">
        <w:t xml:space="preserve">Use E+1V (Blue) fitted as shown. </w:t>
      </w:r>
    </w:p>
    <w:p w:rsidR="0037281F" w:rsidRDefault="0037281F"/>
    <w:p w:rsidR="0037281F" w:rsidRDefault="0037281F"/>
    <w:p w:rsidR="0037281F" w:rsidRDefault="0037281F"/>
    <w:p w:rsidR="0037281F" w:rsidRDefault="0037281F" w:rsidP="0037281F">
      <w:pPr>
        <w:numPr>
          <w:ilvl w:val="0"/>
          <w:numId w:val="42"/>
        </w:numPr>
      </w:pPr>
      <w:r>
        <w:t xml:space="preserve">MS1900 has two PROMs – fit E+1 to lower one. Remove upper PROM when switching to Segment </w:t>
      </w:r>
      <w:proofErr w:type="gramStart"/>
      <w:r>
        <w:t>2 coin</w:t>
      </w:r>
      <w:proofErr w:type="gramEnd"/>
      <w:r>
        <w:t xml:space="preserve"> set to stop acceptance of old coins G, H &amp; I.</w:t>
      </w:r>
    </w:p>
    <w:p w:rsidR="0037281F" w:rsidRDefault="0037281F" w:rsidP="0037281F">
      <w:pPr>
        <w:numPr>
          <w:ilvl w:val="0"/>
          <w:numId w:val="42"/>
        </w:numPr>
      </w:pPr>
      <w:r>
        <w:t xml:space="preserve">If more than 6 coins are required in one </w:t>
      </w:r>
      <w:proofErr w:type="spellStart"/>
      <w:r>
        <w:t>coinset</w:t>
      </w:r>
      <w:proofErr w:type="spellEnd"/>
      <w:r>
        <w:t xml:space="preserve"> program coins A  to F into Segment 1 of the E+1V  and Coins G to I into Segment 2 of a PROM. Insert the E+1V  into the lower socket and the PROM into the upper socket.  </w:t>
      </w:r>
    </w:p>
    <w:p w:rsidR="0037281F" w:rsidRDefault="0037281F">
      <w:pPr>
        <w:pStyle w:val="CommentText"/>
      </w:pPr>
      <w:r>
        <w:rPr>
          <w:color w:val="0000FF"/>
        </w:rPr>
        <w:br/>
        <w:t>Validator Test</w:t>
      </w:r>
      <w:r>
        <w:t>:</w:t>
      </w:r>
    </w:p>
    <w:p w:rsidR="0037281F" w:rsidRDefault="0037281F" w:rsidP="0037281F">
      <w:pPr>
        <w:numPr>
          <w:ilvl w:val="0"/>
          <w:numId w:val="39"/>
        </w:numPr>
      </w:pPr>
      <w:r>
        <w:t>If “Duplicate Segments” was not selected during programming &amp; all coins are rejected on Validator Test the validator may have been modified to use Segment 2. Use the Edit Limits Wizard (with Segments 1 and 2 selected) to reprogram the device with the same data in both segments and retry.</w:t>
      </w:r>
    </w:p>
    <w:p w:rsidR="0037281F" w:rsidRDefault="0037281F">
      <w:pPr>
        <w:rPr>
          <w:color w:val="0000FF"/>
        </w:rPr>
      </w:pPr>
      <w:r>
        <w:rPr>
          <w:color w:val="0000FF"/>
        </w:rPr>
        <w:br/>
        <w:t xml:space="preserve">Fitting to </w:t>
      </w:r>
      <w:proofErr w:type="spellStart"/>
      <w:r>
        <w:rPr>
          <w:color w:val="0000FF"/>
        </w:rPr>
        <w:t>Changegiver</w:t>
      </w:r>
      <w:proofErr w:type="spellEnd"/>
      <w:r>
        <w:rPr>
          <w:color w:val="0000FF"/>
        </w:rPr>
        <w:t>:</w:t>
      </w:r>
    </w:p>
    <w:p w:rsidR="0037281F" w:rsidRDefault="0037281F" w:rsidP="0037281F">
      <w:pPr>
        <w:numPr>
          <w:ilvl w:val="0"/>
          <w:numId w:val="43"/>
        </w:numPr>
      </w:pPr>
      <w:r>
        <w:t xml:space="preserve">Consult the manufacturer’s documentation for details of mapping coins to change tubes etc.  </w:t>
      </w:r>
    </w:p>
    <w:p w:rsidR="0037281F" w:rsidRDefault="0037281F">
      <w:pPr>
        <w:pStyle w:val="CommentText"/>
        <w:rPr>
          <w:rStyle w:val="Heading3Char"/>
        </w:rPr>
      </w:pPr>
    </w:p>
    <w:p w:rsidR="0037281F" w:rsidRDefault="0037281F">
      <w:pPr>
        <w:pStyle w:val="CommentText"/>
        <w:rPr>
          <w:rStyle w:val="Heading3Char"/>
          <w:b/>
          <w:bCs/>
          <w:sz w:val="18"/>
        </w:rPr>
      </w:pPr>
      <w:r>
        <w:rPr>
          <w:rStyle w:val="Heading3Char"/>
          <w:b/>
          <w:bCs/>
          <w:sz w:val="18"/>
        </w:rPr>
        <w:t xml:space="preserve">MS1400 </w:t>
      </w:r>
      <w:proofErr w:type="spellStart"/>
      <w:r>
        <w:rPr>
          <w:rStyle w:val="Heading3Char"/>
          <w:b/>
          <w:bCs/>
          <w:sz w:val="18"/>
        </w:rPr>
        <w:t>Klix</w:t>
      </w:r>
      <w:proofErr w:type="spellEnd"/>
    </w:p>
    <w:p w:rsidR="0037281F" w:rsidRDefault="0037281F">
      <w:pPr>
        <w:pStyle w:val="CommentText"/>
      </w:pPr>
      <w:r>
        <w:t xml:space="preserve">This mechanism is fully supported including the E+1K.  Consult </w:t>
      </w:r>
      <w:proofErr w:type="spellStart"/>
      <w:r>
        <w:t>Mektek</w:t>
      </w:r>
      <w:proofErr w:type="spellEnd"/>
      <w:r>
        <w:t xml:space="preserve"> for detailed information.</w:t>
      </w:r>
    </w:p>
    <w:p w:rsidR="0037281F" w:rsidRDefault="0037281F"/>
    <w:p w:rsidR="0037281F" w:rsidRDefault="0037281F"/>
    <w:p w:rsidR="0037281F" w:rsidRDefault="00902519">
      <w:pPr>
        <w:pStyle w:val="CommentText"/>
      </w:pPr>
      <w:r>
        <w:rPr>
          <w:b/>
          <w:bCs/>
          <w:noProof/>
          <w:lang w:eastAsia="en-GB"/>
        </w:rPr>
        <w:drawing>
          <wp:anchor distT="0" distB="0" distL="114300" distR="114300" simplePos="0" relativeHeight="251604480" behindDoc="1" locked="0" layoutInCell="1" allowOverlap="1">
            <wp:simplePos x="0" y="0"/>
            <wp:positionH relativeFrom="column">
              <wp:posOffset>4817745</wp:posOffset>
            </wp:positionH>
            <wp:positionV relativeFrom="paragraph">
              <wp:posOffset>108585</wp:posOffset>
            </wp:positionV>
            <wp:extent cx="1248410" cy="658495"/>
            <wp:effectExtent l="19050" t="0" r="8890" b="0"/>
            <wp:wrapTight wrapText="left">
              <wp:wrapPolygon edited="0">
                <wp:start x="-330" y="0"/>
                <wp:lineTo x="-330" y="21246"/>
                <wp:lineTo x="21754" y="21246"/>
                <wp:lineTo x="21754" y="0"/>
                <wp:lineTo x="-330" y="0"/>
              </wp:wrapPolygon>
            </wp:wrapTight>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30" cstate="print"/>
                    <a:srcRect/>
                    <a:stretch>
                      <a:fillRect/>
                    </a:stretch>
                  </pic:blipFill>
                  <pic:spPr bwMode="auto">
                    <a:xfrm>
                      <a:off x="0" y="0"/>
                      <a:ext cx="1248410" cy="658495"/>
                    </a:xfrm>
                    <a:prstGeom prst="rect">
                      <a:avLst/>
                    </a:prstGeom>
                    <a:noFill/>
                    <a:ln w="9525">
                      <a:noFill/>
                      <a:miter lim="800000"/>
                      <a:headEnd/>
                      <a:tailEnd/>
                    </a:ln>
                  </pic:spPr>
                </pic:pic>
              </a:graphicData>
            </a:graphic>
          </wp:anchor>
        </w:drawing>
      </w:r>
      <w:r w:rsidR="0037281F">
        <w:rPr>
          <w:rStyle w:val="Heading3Char"/>
          <w:b/>
          <w:bCs/>
          <w:sz w:val="18"/>
        </w:rPr>
        <w:t>ME111 family</w:t>
      </w:r>
      <w:r w:rsidR="0037281F">
        <w:rPr>
          <w:b/>
          <w:color w:val="0000FF"/>
        </w:rPr>
        <w:t xml:space="preserve">:  </w:t>
      </w:r>
      <w:r w:rsidR="0037281F">
        <w:t xml:space="preserve">See Appendix for listing of individual mechs supported. </w:t>
      </w:r>
    </w:p>
    <w:p w:rsidR="0037281F" w:rsidRDefault="0037281F">
      <w:pPr>
        <w:pStyle w:val="CommentText"/>
      </w:pPr>
      <w:r>
        <w:t>Programme as basic MARS routine but note the following:</w:t>
      </w:r>
    </w:p>
    <w:p w:rsidR="0037281F" w:rsidRDefault="00AF7945" w:rsidP="0037281F">
      <w:pPr>
        <w:pStyle w:val="CommentText"/>
        <w:numPr>
          <w:ilvl w:val="0"/>
          <w:numId w:val="37"/>
        </w:numPr>
        <w:rPr>
          <w:bCs/>
        </w:rPr>
      </w:pPr>
      <w:r>
        <w:rPr>
          <w:bCs/>
          <w:noProof/>
          <w:lang w:val="en-US"/>
        </w:rPr>
        <w:pict>
          <v:oval id="_x0000_s3423" style="position:absolute;left:0;text-align:left;margin-left:397.35pt;margin-top:9.9pt;width:36pt;height:18pt;z-index:251648512" filled="f" strokecolor="red" strokeweight="1.25pt"/>
        </w:pict>
      </w:r>
      <w:r w:rsidR="0037281F">
        <w:t xml:space="preserve">Connect loom </w:t>
      </w:r>
      <w:r w:rsidR="0037281F">
        <w:rPr>
          <w:bCs/>
        </w:rPr>
        <w:t>E2 from Socket 4 of Programmer to  20 -way connector</w:t>
      </w:r>
    </w:p>
    <w:p w:rsidR="0037281F" w:rsidRDefault="0037281F">
      <w:pPr>
        <w:pStyle w:val="CommentText"/>
        <w:rPr>
          <w:bCs/>
        </w:rPr>
      </w:pPr>
    </w:p>
    <w:p w:rsidR="0037281F" w:rsidRDefault="0037281F">
      <w:pPr>
        <w:pStyle w:val="CommentText"/>
        <w:rPr>
          <w:color w:val="0000FF"/>
        </w:rPr>
      </w:pPr>
      <w:r>
        <w:rPr>
          <w:color w:val="0000FF"/>
        </w:rPr>
        <w:t xml:space="preserve">E+1 usage: </w:t>
      </w:r>
    </w:p>
    <w:p w:rsidR="0037281F" w:rsidRDefault="00AF7945" w:rsidP="0037281F">
      <w:pPr>
        <w:pStyle w:val="CommentText"/>
        <w:numPr>
          <w:ilvl w:val="0"/>
          <w:numId w:val="13"/>
        </w:numPr>
      </w:pPr>
      <w:r>
        <w:rPr>
          <w:noProof/>
        </w:rPr>
        <w:pict>
          <v:line id="_x0000_s3155" style="position:absolute;left:0;text-align:left;z-index:251603456" from="41.95pt,79.15pt" to="45.55pt,87.3pt" o:allowincell="f" strokecolor="white" strokeweight="1pt"/>
        </w:pict>
      </w:r>
      <w:r w:rsidR="0037281F">
        <w:t xml:space="preserve">Most of these mechs will have a number of </w:t>
      </w:r>
      <w:r w:rsidR="0037281F">
        <w:rPr>
          <w:color w:val="0000FF"/>
        </w:rPr>
        <w:t>sets of pins</w:t>
      </w:r>
      <w:r w:rsidR="0037281F">
        <w:t xml:space="preserve"> above the PROM socket.  Before fitting E+1A (Green) clip off the tops of these pins to the level of the links to allow E+1 to seat onto PROM socket.</w:t>
      </w:r>
    </w:p>
    <w:p w:rsidR="0037281F" w:rsidRDefault="0037281F">
      <w:pPr>
        <w:rPr>
          <w:color w:val="0000FF"/>
        </w:rPr>
      </w:pPr>
    </w:p>
    <w:p w:rsidR="0037281F" w:rsidRDefault="0037281F">
      <w:pPr>
        <w:rPr>
          <w:color w:val="0000FF"/>
        </w:rPr>
      </w:pPr>
      <w:r>
        <w:rPr>
          <w:color w:val="0000FF"/>
        </w:rPr>
        <w:t>Validator  test:</w:t>
      </w:r>
    </w:p>
    <w:p w:rsidR="0037281F" w:rsidRDefault="0037281F" w:rsidP="0037281F">
      <w:pPr>
        <w:numPr>
          <w:ilvl w:val="0"/>
          <w:numId w:val="39"/>
        </w:numPr>
      </w:pPr>
      <w:r>
        <w:t>If “Duplicate Segments” was not selected during programming &amp; all coins are rejected on Validator Test the validator may have been modified to use Segment 2. Use the Edit Limits Wizard (with Segments 1 and 2 selected) to reprogram the device with the same data in both segments and retry.</w:t>
      </w:r>
    </w:p>
    <w:p w:rsidR="0037281F" w:rsidRDefault="00AF7945">
      <w:pPr>
        <w:pStyle w:val="CommentText"/>
        <w:rPr>
          <w:color w:val="0000FF"/>
        </w:rPr>
      </w:pPr>
      <w:r>
        <w:rPr>
          <w:noProof/>
          <w:lang w:val="en-US"/>
        </w:rPr>
        <w:pict>
          <v:oval id="_x0000_s3424" style="position:absolute;margin-left:406.35pt;margin-top:3.05pt;width:27pt;height:27pt;z-index:251649536" filled="f" strokecolor="red" strokeweight="1.25pt"/>
        </w:pict>
      </w:r>
      <w:r w:rsidR="00902519">
        <w:rPr>
          <w:noProof/>
          <w:lang w:eastAsia="en-GB"/>
        </w:rPr>
        <w:drawing>
          <wp:anchor distT="0" distB="0" distL="114300" distR="114300" simplePos="0" relativeHeight="251606528" behindDoc="0" locked="0" layoutInCell="1" allowOverlap="1">
            <wp:simplePos x="0" y="0"/>
            <wp:positionH relativeFrom="column">
              <wp:posOffset>4817745</wp:posOffset>
            </wp:positionH>
            <wp:positionV relativeFrom="paragraph">
              <wp:posOffset>38735</wp:posOffset>
            </wp:positionV>
            <wp:extent cx="639445" cy="1028700"/>
            <wp:effectExtent l="19050" t="0" r="8255" b="0"/>
            <wp:wrapSquare wrapText="left"/>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31" cstate="print"/>
                    <a:srcRect/>
                    <a:stretch>
                      <a:fillRect/>
                    </a:stretch>
                  </pic:blipFill>
                  <pic:spPr bwMode="auto">
                    <a:xfrm>
                      <a:off x="0" y="0"/>
                      <a:ext cx="639445" cy="1028700"/>
                    </a:xfrm>
                    <a:prstGeom prst="rect">
                      <a:avLst/>
                    </a:prstGeom>
                    <a:noFill/>
                    <a:ln w="9525">
                      <a:noFill/>
                      <a:miter lim="800000"/>
                      <a:headEnd/>
                      <a:tailEnd/>
                    </a:ln>
                  </pic:spPr>
                </pic:pic>
              </a:graphicData>
            </a:graphic>
          </wp:anchor>
        </w:drawing>
      </w:r>
    </w:p>
    <w:p w:rsidR="0037281F" w:rsidRDefault="00AF7945">
      <w:pPr>
        <w:pStyle w:val="CommentText"/>
        <w:rPr>
          <w:color w:val="0000FF"/>
        </w:rPr>
      </w:pPr>
      <w:r>
        <w:rPr>
          <w:noProof/>
          <w:color w:val="0000FF"/>
        </w:rPr>
        <w:pict>
          <v:line id="_x0000_s3422" style="position:absolute;flip:y;z-index:251647488" from="36.9pt,35.55pt" to="50.7pt,58.35pt" o:allowincell="f" strokecolor="white" strokeweight="1pt">
            <v:stroke startarrow="oval" startarrowwidth="narrow" startarrowlength="short"/>
          </v:line>
        </w:pict>
      </w:r>
      <w:r w:rsidR="0037281F">
        <w:rPr>
          <w:color w:val="0000FF"/>
        </w:rPr>
        <w:t>Selecting segments:</w:t>
      </w:r>
    </w:p>
    <w:p w:rsidR="0037281F" w:rsidRDefault="0037281F" w:rsidP="0037281F">
      <w:pPr>
        <w:pStyle w:val="CommentText"/>
        <w:numPr>
          <w:ilvl w:val="0"/>
          <w:numId w:val="41"/>
        </w:numPr>
        <w:rPr>
          <w:color w:val="0000FF"/>
        </w:rPr>
      </w:pPr>
      <w:r>
        <w:t>E+1 – use SW1 to switch from Segment 1 to Segment 2.</w:t>
      </w:r>
    </w:p>
    <w:p w:rsidR="0037281F" w:rsidRDefault="0037281F" w:rsidP="0037281F">
      <w:pPr>
        <w:pStyle w:val="CommentText"/>
        <w:numPr>
          <w:ilvl w:val="0"/>
          <w:numId w:val="40"/>
        </w:numPr>
        <w:rPr>
          <w:color w:val="0000FF"/>
        </w:rPr>
      </w:pPr>
      <w:r>
        <w:t>PROM – withdraw Leg 15 to switch to Segment 2.</w:t>
      </w:r>
      <w:r>
        <w:rPr>
          <w:color w:val="0000FF"/>
        </w:rPr>
        <w:t xml:space="preserve"> </w:t>
      </w:r>
    </w:p>
    <w:p w:rsidR="0037281F" w:rsidRDefault="0037281F">
      <w:pPr>
        <w:rPr>
          <w:b/>
          <w:color w:val="0000FF"/>
        </w:rPr>
      </w:pPr>
    </w:p>
    <w:p w:rsidR="0037281F" w:rsidRDefault="0037281F">
      <w:pPr>
        <w:rPr>
          <w:b/>
          <w:color w:val="0000FF"/>
        </w:rPr>
      </w:pPr>
    </w:p>
    <w:p w:rsidR="0037281F" w:rsidRDefault="0037281F">
      <w:pPr>
        <w:rPr>
          <w:b/>
          <w:color w:val="0000FF"/>
        </w:rPr>
      </w:pPr>
      <w:r>
        <w:rPr>
          <w:b/>
          <w:color w:val="0000FF"/>
        </w:rPr>
        <w:br w:type="page"/>
      </w:r>
    </w:p>
    <w:p w:rsidR="0037281F" w:rsidRDefault="0037281F">
      <w:pPr>
        <w:rPr>
          <w:b/>
          <w:color w:val="0000FF"/>
        </w:rPr>
      </w:pPr>
    </w:p>
    <w:p w:rsidR="0037281F" w:rsidRDefault="0037281F">
      <w:pPr>
        <w:spacing w:after="120"/>
        <w:rPr>
          <w:b/>
          <w:color w:val="0000FF"/>
        </w:rPr>
      </w:pPr>
      <w:r>
        <w:rPr>
          <w:b/>
          <w:color w:val="0000FF"/>
        </w:rPr>
        <w:t xml:space="preserve">MS111 family: </w:t>
      </w:r>
      <w:r>
        <w:t>See Appendix for listing of individual mechs supported.</w:t>
      </w:r>
    </w:p>
    <w:p w:rsidR="0037281F" w:rsidRDefault="0037281F">
      <w:pPr>
        <w:pStyle w:val="CommentText"/>
        <w:spacing w:after="120"/>
      </w:pPr>
      <w:r>
        <w:t>Programme as basic MARS routine and ME111 above but note the following:</w:t>
      </w:r>
    </w:p>
    <w:p w:rsidR="0037281F" w:rsidRDefault="00AF7945" w:rsidP="0037281F">
      <w:pPr>
        <w:pStyle w:val="CommentText"/>
        <w:numPr>
          <w:ilvl w:val="0"/>
          <w:numId w:val="52"/>
        </w:numPr>
        <w:spacing w:after="120"/>
      </w:pPr>
      <w:r>
        <w:rPr>
          <w:noProof/>
        </w:rPr>
        <w:pict>
          <v:group id="_x0000_s3174" style="position:absolute;left:0;text-align:left;margin-left:352.35pt;margin-top:2.7pt;width:98.3pt;height:51.85pt;z-index:251605504" coordorigin="4440,9246" coordsize="1966,1037">
            <v:shape id="_x0000_s3170" type="#_x0000_t75" style="position:absolute;left:4440;top:9246;width:1966;height:1037;mso-wrap-edited:f" wrapcoords="-121 0 -121 21370 21600 21370 21600 0 -121 0">
              <v:imagedata r:id="rId32" o:title=""/>
            </v:shape>
            <v:oval id="_x0000_s3171" style="position:absolute;left:4854;top:9975;width:535;height:308" filled="f" strokecolor="white" strokeweight="1pt"/>
            <v:rect id="_x0000_s3173" style="position:absolute;left:5715;top:10035;width:425;height:141" fillcolor="black" stroked="f"/>
            <w10:wrap type="square"/>
          </v:group>
        </w:pict>
      </w:r>
      <w:proofErr w:type="spellStart"/>
      <w:r w:rsidR="0037281F">
        <w:t>Coinset</w:t>
      </w:r>
      <w:proofErr w:type="spellEnd"/>
      <w:r w:rsidR="0037281F">
        <w:t xml:space="preserve"> files as per ME111</w:t>
      </w:r>
    </w:p>
    <w:p w:rsidR="0037281F" w:rsidRDefault="0037281F" w:rsidP="0037281F">
      <w:pPr>
        <w:pStyle w:val="CommentText"/>
        <w:numPr>
          <w:ilvl w:val="0"/>
          <w:numId w:val="52"/>
        </w:numPr>
        <w:spacing w:after="120"/>
      </w:pPr>
      <w:r>
        <w:t xml:space="preserve">Connect loom </w:t>
      </w:r>
      <w:r>
        <w:rPr>
          <w:bCs/>
        </w:rPr>
        <w:t>E8 from Socket 4 on Programmer to 16 -way</w:t>
      </w:r>
      <w:r>
        <w:rPr>
          <w:b/>
          <w:color w:val="FF0000"/>
        </w:rPr>
        <w:t xml:space="preserve"> </w:t>
      </w:r>
      <w:r>
        <w:t>connector</w:t>
      </w:r>
    </w:p>
    <w:p w:rsidR="0037281F" w:rsidRDefault="0037281F">
      <w:pPr>
        <w:pStyle w:val="CommentText"/>
        <w:spacing w:after="120"/>
        <w:rPr>
          <w:color w:val="0000FF"/>
        </w:rPr>
      </w:pPr>
      <w:r>
        <w:rPr>
          <w:color w:val="0000FF"/>
        </w:rPr>
        <w:t xml:space="preserve">E+1 usage: </w:t>
      </w:r>
    </w:p>
    <w:p w:rsidR="0037281F" w:rsidRDefault="0037281F" w:rsidP="0037281F">
      <w:pPr>
        <w:numPr>
          <w:ilvl w:val="0"/>
          <w:numId w:val="26"/>
        </w:numPr>
        <w:spacing w:after="120"/>
      </w:pPr>
      <w:r>
        <w:t>On some MS100 variants there may be insufficient clearance for an E+1A to be fitted. In this case use a bipolar PROM.</w:t>
      </w:r>
    </w:p>
    <w:p w:rsidR="0037281F" w:rsidRDefault="0037281F">
      <w:pPr>
        <w:pStyle w:val="CommentText"/>
        <w:spacing w:after="120"/>
        <w:rPr>
          <w:color w:val="0000FF"/>
        </w:rPr>
      </w:pPr>
    </w:p>
    <w:p w:rsidR="0037281F" w:rsidRDefault="0037281F">
      <w:pPr>
        <w:pStyle w:val="CommentText"/>
        <w:spacing w:after="120"/>
        <w:rPr>
          <w:color w:val="0000FF"/>
        </w:rPr>
      </w:pPr>
    </w:p>
    <w:p w:rsidR="0037281F" w:rsidRDefault="0037281F">
      <w:pPr>
        <w:pStyle w:val="CommentText"/>
        <w:spacing w:after="120"/>
        <w:rPr>
          <w:b/>
          <w:color w:val="0000FF"/>
        </w:rPr>
      </w:pPr>
      <w:r>
        <w:rPr>
          <w:b/>
          <w:color w:val="0000FF"/>
        </w:rPr>
        <w:t>ME181/ME112</w:t>
      </w:r>
    </w:p>
    <w:p w:rsidR="0037281F" w:rsidRDefault="0037281F" w:rsidP="0037281F">
      <w:pPr>
        <w:pStyle w:val="CommentText"/>
        <w:numPr>
          <w:ilvl w:val="0"/>
          <w:numId w:val="13"/>
        </w:numPr>
        <w:spacing w:after="120"/>
      </w:pPr>
      <w:r>
        <w:t>Programme as per basic Mars routine but see below.</w:t>
      </w:r>
    </w:p>
    <w:p w:rsidR="0037281F" w:rsidRDefault="0037281F" w:rsidP="0037281F">
      <w:pPr>
        <w:pStyle w:val="CommentText"/>
        <w:numPr>
          <w:ilvl w:val="0"/>
          <w:numId w:val="13"/>
        </w:numPr>
        <w:spacing w:after="120"/>
      </w:pPr>
      <w:r>
        <w:t xml:space="preserve">Obtain a </w:t>
      </w:r>
      <w:proofErr w:type="spellStart"/>
      <w:r>
        <w:t>Coinset</w:t>
      </w:r>
      <w:proofErr w:type="spellEnd"/>
      <w:r>
        <w:t xml:space="preserve"> File with the required Coin Values from </w:t>
      </w:r>
      <w:proofErr w:type="spellStart"/>
      <w:r>
        <w:t>Mektek</w:t>
      </w:r>
      <w:proofErr w:type="spellEnd"/>
      <w:r>
        <w:t>.</w:t>
      </w:r>
    </w:p>
    <w:p w:rsidR="0037281F" w:rsidRDefault="0037281F">
      <w:pPr>
        <w:pStyle w:val="CommentText"/>
        <w:spacing w:after="120"/>
        <w:rPr>
          <w:color w:val="0000FF"/>
        </w:rPr>
      </w:pPr>
      <w:r>
        <w:rPr>
          <w:color w:val="0000FF"/>
        </w:rPr>
        <w:t>Looms required:</w:t>
      </w:r>
    </w:p>
    <w:p w:rsidR="0037281F" w:rsidRDefault="0037281F">
      <w:pPr>
        <w:spacing w:after="120"/>
      </w:pPr>
      <w:r>
        <w:t>ME181:</w:t>
      </w:r>
    </w:p>
    <w:p w:rsidR="0037281F" w:rsidRDefault="0037281F">
      <w:pPr>
        <w:spacing w:after="120"/>
      </w:pPr>
      <w:r>
        <w:t>E4 : ME181 2/2 (Wire)  - socket 4 to side of mechanism</w:t>
      </w:r>
    </w:p>
    <w:p w:rsidR="0037281F" w:rsidRDefault="0037281F">
      <w:pPr>
        <w:spacing w:after="120"/>
      </w:pPr>
      <w:r>
        <w:t>E3 : ME181 1/2 (Ribbon) – socket 3 to flying lead from mechanism</w:t>
      </w:r>
    </w:p>
    <w:p w:rsidR="0037281F" w:rsidRDefault="0037281F">
      <w:pPr>
        <w:spacing w:after="120"/>
      </w:pPr>
      <w:r>
        <w:t>ME112:</w:t>
      </w:r>
    </w:p>
    <w:p w:rsidR="0037281F" w:rsidRDefault="0037281F">
      <w:pPr>
        <w:spacing w:after="120"/>
      </w:pPr>
      <w:r>
        <w:t>E4 : ME181 2/2 (Wire)  - socket 4 to side of mechanism</w:t>
      </w:r>
    </w:p>
    <w:p w:rsidR="0037281F" w:rsidRDefault="0037281F">
      <w:pPr>
        <w:spacing w:after="120"/>
      </w:pPr>
      <w:r>
        <w:t>E3 : ME181 1/2 (Ribbon) – socket 3 to end of E31</w:t>
      </w:r>
    </w:p>
    <w:p w:rsidR="0037281F" w:rsidRDefault="0037281F">
      <w:pPr>
        <w:spacing w:after="120"/>
      </w:pPr>
      <w:r>
        <w:t>E31: ME112 2/3 (Ribbon) – between the end of E3 &amp; bottom of mechanism</w:t>
      </w:r>
    </w:p>
    <w:p w:rsidR="0037281F" w:rsidRDefault="0037281F">
      <w:pPr>
        <w:pStyle w:val="CommentText"/>
        <w:spacing w:after="120"/>
        <w:rPr>
          <w:color w:val="0000FF"/>
        </w:rPr>
      </w:pPr>
      <w:r>
        <w:rPr>
          <w:color w:val="0000FF"/>
        </w:rPr>
        <w:t>E+1 usage</w:t>
      </w:r>
    </w:p>
    <w:p w:rsidR="0037281F" w:rsidRDefault="0037281F" w:rsidP="0037281F">
      <w:pPr>
        <w:pStyle w:val="CommentText"/>
        <w:numPr>
          <w:ilvl w:val="0"/>
          <w:numId w:val="13"/>
        </w:numPr>
        <w:spacing w:after="120"/>
      </w:pPr>
      <w:r>
        <w:t xml:space="preserve">Use only E+1A (Green) or 2k PROM.  Two segments are programmed with the </w:t>
      </w:r>
      <w:proofErr w:type="spellStart"/>
      <w:r>
        <w:t>coinsets</w:t>
      </w:r>
      <w:proofErr w:type="spellEnd"/>
      <w:r>
        <w:t xml:space="preserve"> and the other two segments have the values for the coins in these segments. Follow the on-screen prompts when programming.</w:t>
      </w:r>
    </w:p>
    <w:p w:rsidR="0037281F" w:rsidRDefault="0037281F">
      <w:pPr>
        <w:pStyle w:val="CommentText"/>
        <w:spacing w:after="120"/>
      </w:pPr>
      <w:r>
        <w:rPr>
          <w:color w:val="0000FF"/>
        </w:rPr>
        <w:t>Selecting segments</w:t>
      </w:r>
    </w:p>
    <w:p w:rsidR="0037281F" w:rsidRDefault="00AF7945" w:rsidP="0037281F">
      <w:pPr>
        <w:pStyle w:val="CommentText"/>
        <w:numPr>
          <w:ilvl w:val="0"/>
          <w:numId w:val="38"/>
        </w:numPr>
        <w:tabs>
          <w:tab w:val="clear" w:pos="360"/>
          <w:tab w:val="num" w:pos="420"/>
        </w:tabs>
        <w:spacing w:after="120"/>
        <w:ind w:left="420"/>
      </w:pPr>
      <w:r>
        <w:rPr>
          <w:b/>
          <w:noProof/>
        </w:rPr>
        <w:pict>
          <v:line id="_x0000_s1389" style="position:absolute;left:0;text-align:left;z-index:251607552" from="191.9pt,9.55pt" to="222.65pt,53.3pt" o:allowincell="f" strokecolor="#f90" strokeweight="1pt">
            <v:stroke endarrow="oval" endarrowwidth="narrow" endarrowlength="short"/>
          </v:line>
        </w:pict>
      </w:r>
      <w:r>
        <w:rPr>
          <w:noProof/>
        </w:rPr>
        <w:pict>
          <v:group id="_x0000_s3177" style="position:absolute;left:0;text-align:left;margin-left:206.15pt;margin-top:3.8pt;width:119.85pt;height:90.95pt;z-index:251578880" coordorigin="4443,7606" coordsize="2874,2181" o:allowincell="f">
            <v:shape id="_x0000_s1667" type="#_x0000_t75" style="position:absolute;left:4474;top:7646;width:2843;height:2141" o:allowincell="f">
              <v:imagedata r:id="rId33" o:title=""/>
            </v:shape>
            <v:rect id="_x0000_s1542" style="position:absolute;left:4443;top:7606;width:2863;height:2152" o:allowincell="f" filled="f" strokeweight="1pt"/>
            <w10:wrap type="square" side="left"/>
          </v:group>
        </w:pict>
      </w:r>
      <w:r w:rsidR="0037281F">
        <w:t xml:space="preserve">Set switch 1 (SW1) on the </w:t>
      </w:r>
      <w:r w:rsidR="0037281F">
        <w:rPr>
          <w:color w:val="FF0000"/>
        </w:rPr>
        <w:t>validator</w:t>
      </w:r>
      <w:r w:rsidR="0037281F">
        <w:t xml:space="preserve"> to OFF to select Segment 1 and ON to select Segment 2.</w:t>
      </w:r>
    </w:p>
    <w:p w:rsidR="0037281F" w:rsidRDefault="0037281F">
      <w:pPr>
        <w:pStyle w:val="CommentText"/>
        <w:spacing w:after="120"/>
        <w:rPr>
          <w:b/>
        </w:rPr>
      </w:pPr>
    </w:p>
    <w:p w:rsidR="0037281F" w:rsidRDefault="0037281F">
      <w:pPr>
        <w:pStyle w:val="BodyText"/>
        <w:spacing w:after="120"/>
      </w:pPr>
      <w:r>
        <w:t xml:space="preserve"> </w:t>
      </w:r>
    </w:p>
    <w:p w:rsidR="0037281F" w:rsidRDefault="0037281F">
      <w:pPr>
        <w:spacing w:after="120"/>
      </w:pPr>
    </w:p>
    <w:p w:rsidR="0037281F" w:rsidRDefault="0037281F">
      <w:pPr>
        <w:pStyle w:val="CommentText"/>
        <w:spacing w:after="120"/>
      </w:pPr>
    </w:p>
    <w:p w:rsidR="0037281F" w:rsidRDefault="00AF7945">
      <w:pPr>
        <w:pStyle w:val="Heading2"/>
        <w:rPr>
          <w:b/>
          <w:bCs w:val="0"/>
        </w:rPr>
      </w:pPr>
      <w:r>
        <w:rPr>
          <w:noProof/>
        </w:rPr>
        <w:pict>
          <v:shape id="_x0000_s1382" type="#_x0000_t202" style="position:absolute;left:0;text-align:left;margin-left:-.9pt;margin-top:67.5pt;width:7.05pt;height:7.05pt;z-index:251575808" o:allowincell="f" filled="f" stroked="f" strokecolor="green" strokeweight="1pt">
            <v:textbox style="mso-next-textbox:#_x0000_s1382">
              <w:txbxContent>
                <w:p w:rsidR="00FD4E4B" w:rsidRDefault="00FD4E4B">
                  <w:pPr>
                    <w:pStyle w:val="CommentText"/>
                  </w:pPr>
                </w:p>
              </w:txbxContent>
            </v:textbox>
          </v:shape>
        </w:pict>
      </w:r>
      <w:r w:rsidR="0037281F">
        <w:br w:type="page"/>
      </w:r>
      <w:r w:rsidR="0037281F">
        <w:rPr>
          <w:b/>
          <w:bCs w:val="0"/>
        </w:rPr>
        <w:lastRenderedPageBreak/>
        <w:t>Coin Controls</w:t>
      </w:r>
    </w:p>
    <w:p w:rsidR="0037281F" w:rsidRDefault="0037281F"/>
    <w:p w:rsidR="0037281F" w:rsidRDefault="0037281F">
      <w:pPr>
        <w:spacing w:after="120"/>
        <w:rPr>
          <w:b/>
          <w:color w:val="0000FF"/>
        </w:rPr>
      </w:pPr>
      <w:r>
        <w:rPr>
          <w:b/>
          <w:color w:val="0000FF"/>
        </w:rPr>
        <w:t xml:space="preserve">C120 family: </w:t>
      </w:r>
      <w:r>
        <w:t>See Appendix for listing of individual mechs supported.</w:t>
      </w:r>
    </w:p>
    <w:p w:rsidR="0037281F" w:rsidRDefault="0037281F">
      <w:pPr>
        <w:pStyle w:val="CommentText"/>
        <w:spacing w:after="120"/>
      </w:pPr>
      <w:r>
        <w:t>Programme as basic Coin Controls routine but note the following:</w:t>
      </w:r>
    </w:p>
    <w:p w:rsidR="0050777F" w:rsidRDefault="0050777F" w:rsidP="0050777F">
      <w:pPr>
        <w:pStyle w:val="CommentText"/>
        <w:numPr>
          <w:ilvl w:val="0"/>
          <w:numId w:val="13"/>
        </w:numPr>
        <w:spacing w:after="120"/>
      </w:pPr>
      <w:r>
        <w:t>Binary operation is not supported.</w:t>
      </w:r>
    </w:p>
    <w:p w:rsidR="0037281F" w:rsidRDefault="00AF7945" w:rsidP="0037281F">
      <w:pPr>
        <w:pStyle w:val="CommentText"/>
        <w:numPr>
          <w:ilvl w:val="0"/>
          <w:numId w:val="44"/>
        </w:numPr>
        <w:spacing w:after="120"/>
        <w:rPr>
          <w:b/>
          <w:color w:val="FF0000"/>
        </w:rPr>
      </w:pPr>
      <w:r>
        <w:rPr>
          <w:b/>
          <w:noProof/>
          <w:color w:val="FF0000"/>
          <w:lang w:val="en-US"/>
        </w:rPr>
        <w:pict>
          <v:shape id="_x0000_s3425" type="#_x0000_t202" style="position:absolute;left:0;text-align:left;margin-left:388.35pt;margin-top:24.9pt;width:126.2pt;height:141.1pt;z-index:-251665920;mso-wrap-edited:f" wrapcoords="-150 0 -150 21600 21750 21600 21750 0 -150 0" filled="f" stroked="f">
            <v:textbox style="mso-next-textbox:#_x0000_s3425">
              <w:txbxContent>
                <w:p w:rsidR="00FD4E4B" w:rsidRDefault="00FD4E4B">
                  <w:r>
                    <w:rPr>
                      <w:noProof/>
                      <w:lang w:eastAsia="en-GB"/>
                    </w:rPr>
                    <w:drawing>
                      <wp:inline distT="0" distB="0" distL="0" distR="0">
                        <wp:extent cx="1418590" cy="17024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1418590" cy="1702435"/>
                                </a:xfrm>
                                <a:prstGeom prst="rect">
                                  <a:avLst/>
                                </a:prstGeom>
                                <a:noFill/>
                                <a:ln w="9525">
                                  <a:noFill/>
                                  <a:miter lim="800000"/>
                                  <a:headEnd/>
                                  <a:tailEnd/>
                                </a:ln>
                              </pic:spPr>
                            </pic:pic>
                          </a:graphicData>
                        </a:graphic>
                      </wp:inline>
                    </w:drawing>
                  </w:r>
                </w:p>
              </w:txbxContent>
            </v:textbox>
            <w10:wrap type="tight"/>
          </v:shape>
        </w:pict>
      </w:r>
      <w:r w:rsidR="0037281F">
        <w:rPr>
          <w:b/>
          <w:color w:val="FF0000"/>
        </w:rPr>
        <w:t xml:space="preserve">CAUTION: Different Programmer connections are used for Acceptors and </w:t>
      </w:r>
      <w:proofErr w:type="spellStart"/>
      <w:r w:rsidR="0037281F">
        <w:rPr>
          <w:b/>
          <w:color w:val="FF0000"/>
        </w:rPr>
        <w:t>Totalisers</w:t>
      </w:r>
      <w:proofErr w:type="spellEnd"/>
      <w:r w:rsidR="0037281F">
        <w:rPr>
          <w:b/>
          <w:color w:val="FF0000"/>
        </w:rPr>
        <w:t>. Connecting the E10 Ribbon Cable from an Acceptor to the G13 Tote Only socket on the Programmer can damage the Programmer and/or mechanism.</w:t>
      </w:r>
    </w:p>
    <w:p w:rsidR="0037281F" w:rsidRDefault="0037281F" w:rsidP="0037281F">
      <w:pPr>
        <w:pStyle w:val="CommentText"/>
        <w:numPr>
          <w:ilvl w:val="0"/>
          <w:numId w:val="37"/>
        </w:numPr>
        <w:spacing w:after="120"/>
        <w:rPr>
          <w:b/>
          <w:color w:val="FF0000"/>
        </w:rPr>
      </w:pPr>
      <w:r>
        <w:t>Looms required:</w:t>
      </w:r>
    </w:p>
    <w:p w:rsidR="0037281F" w:rsidRDefault="0037281F">
      <w:pPr>
        <w:pStyle w:val="CommentText"/>
        <w:spacing w:after="120"/>
      </w:pPr>
      <w:r>
        <w:t>E10 G13/C120 from socket 1 to rear of validator as shown</w:t>
      </w:r>
    </w:p>
    <w:p w:rsidR="0037281F" w:rsidRDefault="0037281F">
      <w:pPr>
        <w:pStyle w:val="CommentText"/>
        <w:spacing w:after="120"/>
        <w:rPr>
          <w:b/>
          <w:color w:val="FF0000"/>
        </w:rPr>
      </w:pPr>
      <w:r>
        <w:t>E11 C120/C435 from socket 2 to rear of validator as shown.</w:t>
      </w:r>
    </w:p>
    <w:p w:rsidR="0037281F" w:rsidRDefault="0037281F" w:rsidP="0037281F">
      <w:pPr>
        <w:pStyle w:val="CommentText"/>
        <w:numPr>
          <w:ilvl w:val="0"/>
          <w:numId w:val="37"/>
        </w:numPr>
        <w:spacing w:after="120"/>
      </w:pPr>
      <w:r>
        <w:t>Any overlapping limits or limit greater than 254 will cause coins to be rejected.</w:t>
      </w:r>
    </w:p>
    <w:p w:rsidR="0037281F" w:rsidRDefault="0037281F">
      <w:pPr>
        <w:pStyle w:val="CommentText"/>
        <w:spacing w:after="120"/>
      </w:pPr>
    </w:p>
    <w:p w:rsidR="0037281F" w:rsidRDefault="0037281F">
      <w:pPr>
        <w:pStyle w:val="CommentText"/>
        <w:spacing w:after="120"/>
        <w:rPr>
          <w:color w:val="0000FF"/>
        </w:rPr>
      </w:pPr>
      <w:r>
        <w:rPr>
          <w:color w:val="0000FF"/>
        </w:rPr>
        <w:t>Old &amp; new type mechanism identification:</w:t>
      </w:r>
    </w:p>
    <w:p w:rsidR="0037281F" w:rsidRDefault="0037281F">
      <w:pPr>
        <w:pStyle w:val="CommentText"/>
        <w:spacing w:after="120"/>
      </w:pPr>
      <w:r>
        <w:t xml:space="preserve">Remove the rear cover. Old type C120s usually have the word “Jaguar” in the top </w:t>
      </w:r>
      <w:proofErr w:type="gramStart"/>
      <w:r>
        <w:t>right hand</w:t>
      </w:r>
      <w:proofErr w:type="gramEnd"/>
      <w:r>
        <w:t xml:space="preserve"> corner of the PCB. </w:t>
      </w:r>
    </w:p>
    <w:p w:rsidR="0037281F" w:rsidRDefault="0037281F">
      <w:pPr>
        <w:pStyle w:val="CommentText"/>
        <w:spacing w:after="120"/>
        <w:rPr>
          <w:color w:val="0000FF"/>
        </w:rPr>
      </w:pPr>
      <w:r>
        <w:rPr>
          <w:color w:val="0000FF"/>
        </w:rPr>
        <w:t>Output Mapping:</w:t>
      </w:r>
    </w:p>
    <w:p w:rsidR="0037281F" w:rsidRDefault="0037281F" w:rsidP="0037281F">
      <w:pPr>
        <w:pStyle w:val="CommentText"/>
        <w:numPr>
          <w:ilvl w:val="0"/>
          <w:numId w:val="45"/>
        </w:numPr>
        <w:spacing w:after="120"/>
      </w:pPr>
      <w:r>
        <w:t xml:space="preserve">The </w:t>
      </w:r>
      <w:proofErr w:type="spellStart"/>
      <w:r>
        <w:t>ouput</w:t>
      </w:r>
      <w:proofErr w:type="spellEnd"/>
      <w:r>
        <w:t xml:space="preserve"> mapping – which Channel is output on which pin – can be changed by use of a suitable </w:t>
      </w:r>
      <w:proofErr w:type="spellStart"/>
      <w:r>
        <w:t>Coinset</w:t>
      </w:r>
      <w:proofErr w:type="spellEnd"/>
      <w:r>
        <w:t xml:space="preserve"> File. As the mapping data is stored differently in the old and new types it is important that the </w:t>
      </w:r>
      <w:proofErr w:type="spellStart"/>
      <w:r>
        <w:t>Coinset</w:t>
      </w:r>
      <w:proofErr w:type="spellEnd"/>
      <w:r>
        <w:t xml:space="preserve"> File chosen relates to the correct type if the mapping is to be changed.</w:t>
      </w:r>
    </w:p>
    <w:p w:rsidR="0037281F" w:rsidRDefault="00902519" w:rsidP="0037281F">
      <w:pPr>
        <w:pStyle w:val="CommentText"/>
        <w:numPr>
          <w:ilvl w:val="0"/>
          <w:numId w:val="46"/>
        </w:numPr>
        <w:spacing w:after="120"/>
      </w:pPr>
      <w:r>
        <w:rPr>
          <w:noProof/>
          <w:color w:val="0000FF"/>
          <w:lang w:eastAsia="en-GB"/>
        </w:rPr>
        <w:drawing>
          <wp:anchor distT="0" distB="0" distL="114300" distR="114300" simplePos="0" relativeHeight="251618816" behindDoc="1" locked="0" layoutInCell="1" allowOverlap="1">
            <wp:simplePos x="0" y="0"/>
            <wp:positionH relativeFrom="column">
              <wp:posOffset>4360545</wp:posOffset>
            </wp:positionH>
            <wp:positionV relativeFrom="paragraph">
              <wp:posOffset>262890</wp:posOffset>
            </wp:positionV>
            <wp:extent cx="1905635" cy="1236980"/>
            <wp:effectExtent l="19050" t="0" r="0" b="0"/>
            <wp:wrapTight wrapText="bothSides">
              <wp:wrapPolygon edited="0">
                <wp:start x="-216" y="0"/>
                <wp:lineTo x="-216" y="21290"/>
                <wp:lineTo x="21593" y="21290"/>
                <wp:lineTo x="21593" y="0"/>
                <wp:lineTo x="-216" y="0"/>
              </wp:wrapPolygon>
            </wp:wrapTight>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35" cstate="print"/>
                    <a:srcRect/>
                    <a:stretch>
                      <a:fillRect/>
                    </a:stretch>
                  </pic:blipFill>
                  <pic:spPr bwMode="auto">
                    <a:xfrm>
                      <a:off x="0" y="0"/>
                      <a:ext cx="1905635" cy="1236980"/>
                    </a:xfrm>
                    <a:prstGeom prst="rect">
                      <a:avLst/>
                    </a:prstGeom>
                    <a:noFill/>
                    <a:ln w="9525">
                      <a:noFill/>
                      <a:miter lim="800000"/>
                      <a:headEnd/>
                      <a:tailEnd/>
                    </a:ln>
                  </pic:spPr>
                </pic:pic>
              </a:graphicData>
            </a:graphic>
          </wp:anchor>
        </w:drawing>
      </w:r>
      <w:r w:rsidR="0037281F">
        <w:t xml:space="preserve">If no coins are accepted on Validator Test after programming or when fitted to the host machine it is likely that an unsuitable </w:t>
      </w:r>
      <w:proofErr w:type="spellStart"/>
      <w:r w:rsidR="0037281F">
        <w:t>Coinset</w:t>
      </w:r>
      <w:proofErr w:type="spellEnd"/>
      <w:r w:rsidR="0037281F">
        <w:t xml:space="preserve"> File has been used.      </w:t>
      </w:r>
    </w:p>
    <w:p w:rsidR="0037281F" w:rsidRDefault="0037281F">
      <w:pPr>
        <w:pStyle w:val="CommentText"/>
        <w:spacing w:after="120"/>
      </w:pPr>
    </w:p>
    <w:p w:rsidR="0037281F" w:rsidRDefault="0037281F">
      <w:pPr>
        <w:spacing w:after="120"/>
        <w:rPr>
          <w:color w:val="0000FF"/>
        </w:rPr>
      </w:pPr>
      <w:r>
        <w:rPr>
          <w:color w:val="0000FF"/>
        </w:rPr>
        <w:t>Display of other information:</w:t>
      </w:r>
    </w:p>
    <w:p w:rsidR="0037281F" w:rsidRDefault="0037281F" w:rsidP="0037281F">
      <w:pPr>
        <w:numPr>
          <w:ilvl w:val="0"/>
          <w:numId w:val="36"/>
        </w:numPr>
        <w:spacing w:after="120"/>
      </w:pPr>
      <w:r>
        <w:t xml:space="preserve">Read EEPROM and from </w:t>
      </w:r>
      <w:r>
        <w:rPr>
          <w:b/>
          <w:color w:val="800000"/>
        </w:rPr>
        <w:t>Display</w:t>
      </w:r>
      <w:r>
        <w:t xml:space="preserve"> select </w:t>
      </w:r>
      <w:r>
        <w:rPr>
          <w:color w:val="0000FF"/>
        </w:rPr>
        <w:t>Other Information</w:t>
      </w:r>
      <w:r>
        <w:t xml:space="preserve"> </w:t>
      </w:r>
    </w:p>
    <w:p w:rsidR="0037281F" w:rsidRDefault="0037281F">
      <w:pPr>
        <w:pStyle w:val="CommentText"/>
        <w:spacing w:after="120"/>
      </w:pPr>
      <w:r>
        <w:t xml:space="preserve">The mapping is displayed. The settings are defined in the </w:t>
      </w:r>
      <w:proofErr w:type="spellStart"/>
      <w:r>
        <w:t>Coinset</w:t>
      </w:r>
      <w:proofErr w:type="spellEnd"/>
      <w:r>
        <w:t xml:space="preserve"> File and cannot be altered during programming.</w:t>
      </w:r>
    </w:p>
    <w:p w:rsidR="0037281F" w:rsidRDefault="0037281F">
      <w:pPr>
        <w:pStyle w:val="CommentText"/>
        <w:spacing w:after="120"/>
        <w:rPr>
          <w:color w:val="0000FF"/>
        </w:rPr>
      </w:pPr>
    </w:p>
    <w:p w:rsidR="00902519" w:rsidRDefault="00902519" w:rsidP="00902519">
      <w:pPr>
        <w:pStyle w:val="CommentText"/>
        <w:spacing w:after="120"/>
        <w:rPr>
          <w:color w:val="0000FF"/>
        </w:rPr>
      </w:pPr>
      <w:r>
        <w:rPr>
          <w:color w:val="0000FF"/>
        </w:rPr>
        <w:t>Bank selection:</w:t>
      </w:r>
    </w:p>
    <w:p w:rsidR="00902519" w:rsidRDefault="00902519" w:rsidP="00902519">
      <w:pPr>
        <w:pStyle w:val="CommentText"/>
        <w:numPr>
          <w:ilvl w:val="0"/>
          <w:numId w:val="128"/>
        </w:numPr>
        <w:spacing w:after="120"/>
      </w:pPr>
      <w:r>
        <w:t>Up to 12 coins can be accepted. They are split into two Banks - coins 1 to 6 in Bank 1 and 7 to 12 in Bank 2.</w:t>
      </w:r>
    </w:p>
    <w:p w:rsidR="00902519" w:rsidRDefault="00902519" w:rsidP="00902519">
      <w:pPr>
        <w:pStyle w:val="CommentText"/>
        <w:numPr>
          <w:ilvl w:val="0"/>
          <w:numId w:val="128"/>
        </w:numPr>
        <w:spacing w:after="120"/>
      </w:pPr>
      <w:r>
        <w:t>Select Bank 1, Bank 2 or both Banks using the 4-way switch on the rear of the coin mech.</w:t>
      </w:r>
    </w:p>
    <w:p w:rsidR="00902519" w:rsidRDefault="00902519" w:rsidP="00902519">
      <w:pPr>
        <w:pStyle w:val="CommentText"/>
        <w:numPr>
          <w:ilvl w:val="0"/>
          <w:numId w:val="128"/>
        </w:numPr>
        <w:spacing w:after="120"/>
      </w:pPr>
      <w:r>
        <w:t>Switch 1 to Off and Switch 2 to On to select Bank 1. Reverse for Bank 2.</w:t>
      </w:r>
      <w:r>
        <w:br/>
        <w:t xml:space="preserve">For both Banks put both Switch 1 &amp; 2 to Off. </w:t>
      </w:r>
    </w:p>
    <w:p w:rsidR="00902519" w:rsidRDefault="00902519" w:rsidP="00902519">
      <w:pPr>
        <w:pStyle w:val="CommentText"/>
        <w:spacing w:after="120"/>
      </w:pPr>
    </w:p>
    <w:p w:rsidR="00902519" w:rsidRDefault="00902519" w:rsidP="00902519">
      <w:pPr>
        <w:pStyle w:val="CommentText"/>
        <w:spacing w:after="120"/>
        <w:rPr>
          <w:color w:val="0000FF"/>
        </w:rPr>
      </w:pPr>
      <w:r>
        <w:rPr>
          <w:color w:val="0000FF"/>
        </w:rPr>
        <w:t>Coin Inhibit:</w:t>
      </w:r>
    </w:p>
    <w:p w:rsidR="00902519" w:rsidRDefault="00902519" w:rsidP="00902519">
      <w:pPr>
        <w:pStyle w:val="CommentText"/>
        <w:numPr>
          <w:ilvl w:val="0"/>
          <w:numId w:val="129"/>
        </w:numPr>
        <w:tabs>
          <w:tab w:val="clear" w:pos="360"/>
          <w:tab w:val="num" w:pos="480"/>
        </w:tabs>
        <w:spacing w:after="120"/>
        <w:ind w:left="480"/>
      </w:pPr>
      <w:r>
        <w:t>Individual coins in the active Bank(s) can be inhibited using the 6-way switch on the rear of the coin mech.</w:t>
      </w:r>
    </w:p>
    <w:p w:rsidR="00902519" w:rsidRDefault="00902519" w:rsidP="00902519">
      <w:pPr>
        <w:pStyle w:val="CommentText"/>
        <w:numPr>
          <w:ilvl w:val="0"/>
          <w:numId w:val="129"/>
        </w:numPr>
        <w:tabs>
          <w:tab w:val="clear" w:pos="360"/>
          <w:tab w:val="num" w:pos="480"/>
        </w:tabs>
        <w:spacing w:after="120"/>
        <w:ind w:left="480"/>
      </w:pPr>
      <w:r>
        <w:t>Switch 1 to ON to inhibit Coin Channel 1 &amp; 7,  switch 2 to ON to inhibit Coin Channel 2 &amp; 8 etc.</w:t>
      </w:r>
    </w:p>
    <w:p w:rsidR="00686C3D" w:rsidRPr="007142C8" w:rsidRDefault="00686C3D" w:rsidP="00902519">
      <w:pPr>
        <w:pStyle w:val="CommentText"/>
        <w:spacing w:after="120"/>
        <w:rPr>
          <w:rFonts w:cs="Arial"/>
          <w:color w:val="0000FF"/>
        </w:rPr>
      </w:pPr>
      <w:r>
        <w:rPr>
          <w:color w:val="0000FF"/>
        </w:rPr>
        <w:br/>
      </w:r>
    </w:p>
    <w:p w:rsidR="00686C3D" w:rsidRDefault="00686C3D" w:rsidP="00686C3D">
      <w:pPr>
        <w:pStyle w:val="CommentText"/>
        <w:spacing w:after="120"/>
      </w:pPr>
    </w:p>
    <w:p w:rsidR="00686C3D" w:rsidRDefault="00686C3D" w:rsidP="00686C3D">
      <w:pPr>
        <w:pStyle w:val="CommentText"/>
        <w:spacing w:after="120"/>
      </w:pPr>
    </w:p>
    <w:p w:rsidR="00686C3D" w:rsidRDefault="00686C3D" w:rsidP="00686C3D">
      <w:pPr>
        <w:pStyle w:val="CommentText"/>
        <w:spacing w:after="120"/>
      </w:pPr>
    </w:p>
    <w:p w:rsidR="0037281F" w:rsidRDefault="0037281F">
      <w:pPr>
        <w:pStyle w:val="CommentText"/>
        <w:spacing w:after="120"/>
        <w:ind w:left="120"/>
      </w:pPr>
      <w:r>
        <w:br w:type="page"/>
      </w:r>
    </w:p>
    <w:p w:rsidR="0037281F" w:rsidRDefault="0037281F">
      <w:pPr>
        <w:spacing w:after="120"/>
        <w:rPr>
          <w:b/>
          <w:color w:val="0000FF"/>
        </w:rPr>
      </w:pPr>
      <w:r>
        <w:rPr>
          <w:b/>
          <w:color w:val="0000FF"/>
        </w:rPr>
        <w:lastRenderedPageBreak/>
        <w:t xml:space="preserve">C220B: </w:t>
      </w:r>
    </w:p>
    <w:p w:rsidR="0037281F" w:rsidRDefault="0037281F">
      <w:pPr>
        <w:pStyle w:val="CommentText"/>
        <w:spacing w:after="120"/>
      </w:pPr>
      <w:r>
        <w:t>Programme as basic Coin Controls routine but note the following:</w:t>
      </w:r>
    </w:p>
    <w:p w:rsidR="0050777F" w:rsidRDefault="0050777F" w:rsidP="0050777F">
      <w:pPr>
        <w:pStyle w:val="CommentText"/>
        <w:numPr>
          <w:ilvl w:val="0"/>
          <w:numId w:val="131"/>
        </w:numPr>
        <w:spacing w:after="120"/>
      </w:pPr>
      <w:r>
        <w:t>Binary Operation is not supported</w:t>
      </w:r>
    </w:p>
    <w:p w:rsidR="0037281F" w:rsidRDefault="0037281F" w:rsidP="0037281F">
      <w:pPr>
        <w:pStyle w:val="CommentText"/>
        <w:numPr>
          <w:ilvl w:val="0"/>
          <w:numId w:val="37"/>
        </w:numPr>
        <w:spacing w:after="120"/>
        <w:rPr>
          <w:b/>
          <w:color w:val="FF0000"/>
        </w:rPr>
      </w:pPr>
      <w:r>
        <w:t>Looms required;</w:t>
      </w:r>
    </w:p>
    <w:p w:rsidR="0037281F" w:rsidRDefault="0037281F">
      <w:pPr>
        <w:pStyle w:val="CommentText"/>
        <w:spacing w:after="120"/>
      </w:pPr>
      <w:r>
        <w:t>E12 C220B/335 from socket 2 to validator</w:t>
      </w:r>
    </w:p>
    <w:p w:rsidR="0037281F" w:rsidRDefault="0037281F">
      <w:pPr>
        <w:pStyle w:val="CommentText"/>
        <w:spacing w:after="120"/>
        <w:rPr>
          <w:b/>
          <w:color w:val="FF0000"/>
        </w:rPr>
      </w:pPr>
      <w:r>
        <w:t>E17 C220B from socket 3 to validator</w:t>
      </w:r>
    </w:p>
    <w:p w:rsidR="0037281F" w:rsidRDefault="0037281F">
      <w:pPr>
        <w:pStyle w:val="CommentText"/>
        <w:spacing w:after="120"/>
      </w:pPr>
    </w:p>
    <w:p w:rsidR="0037281F" w:rsidRDefault="0037281F">
      <w:pPr>
        <w:pStyle w:val="CommentText"/>
        <w:spacing w:after="120"/>
        <w:rPr>
          <w:color w:val="0000FF"/>
        </w:rPr>
      </w:pPr>
      <w:r>
        <w:rPr>
          <w:color w:val="0000FF"/>
        </w:rPr>
        <w:t>Coin Accept Mode:</w:t>
      </w:r>
    </w:p>
    <w:p w:rsidR="0037281F" w:rsidRDefault="0037281F" w:rsidP="0037281F">
      <w:pPr>
        <w:pStyle w:val="CommentText"/>
        <w:numPr>
          <w:ilvl w:val="0"/>
          <w:numId w:val="49"/>
        </w:numPr>
        <w:spacing w:after="120"/>
      </w:pPr>
      <w:r>
        <w:t xml:space="preserve">In normal mode coins 1 to 4 are output on pins 1 to 4 and coins 5 to 8 (If enabled) are also output on pins 1 to 4. To use the 8-coin mode the host machine must tie the SELECT line (Pin 6) on the interface connector to 0V (Pin 10). In the 8-coin mode all 8 coins are accepted. </w:t>
      </w:r>
    </w:p>
    <w:p w:rsidR="0037281F" w:rsidRDefault="0037281F">
      <w:pPr>
        <w:pStyle w:val="CommentText"/>
        <w:spacing w:after="120"/>
      </w:pPr>
    </w:p>
    <w:p w:rsidR="0037281F" w:rsidRDefault="0037281F">
      <w:pPr>
        <w:pStyle w:val="CommentText"/>
        <w:spacing w:after="120"/>
        <w:rPr>
          <w:color w:val="0000FF"/>
        </w:rPr>
      </w:pPr>
      <w:r>
        <w:rPr>
          <w:color w:val="0000FF"/>
        </w:rPr>
        <w:t>Coin Inhibits:</w:t>
      </w:r>
    </w:p>
    <w:p w:rsidR="0037281F" w:rsidRDefault="0037281F" w:rsidP="0037281F">
      <w:pPr>
        <w:pStyle w:val="CommentText"/>
        <w:numPr>
          <w:ilvl w:val="0"/>
          <w:numId w:val="50"/>
        </w:numPr>
        <w:tabs>
          <w:tab w:val="clear" w:pos="360"/>
          <w:tab w:val="num" w:pos="420"/>
        </w:tabs>
        <w:spacing w:after="120"/>
        <w:ind w:left="420"/>
      </w:pPr>
      <w:r>
        <w:t>Coins are inhibited by the host machine via the interface connector rather than via switches on the mechanism.</w:t>
      </w:r>
    </w:p>
    <w:p w:rsidR="0037281F" w:rsidRDefault="0037281F">
      <w:pPr>
        <w:pStyle w:val="CommentText"/>
        <w:spacing w:after="120"/>
      </w:pPr>
    </w:p>
    <w:p w:rsidR="0037281F" w:rsidRDefault="0037281F">
      <w:pPr>
        <w:pStyle w:val="CommentText"/>
        <w:spacing w:after="120"/>
        <w:rPr>
          <w:color w:val="0000FF"/>
        </w:rPr>
      </w:pPr>
      <w:r>
        <w:rPr>
          <w:color w:val="0000FF"/>
        </w:rPr>
        <w:t>Acceptance faults when fitted to host machines:</w:t>
      </w:r>
    </w:p>
    <w:p w:rsidR="0037281F" w:rsidRDefault="0037281F" w:rsidP="0037281F">
      <w:pPr>
        <w:pStyle w:val="CommentText"/>
        <w:numPr>
          <w:ilvl w:val="0"/>
          <w:numId w:val="51"/>
        </w:numPr>
        <w:spacing w:after="120"/>
        <w:rPr>
          <w:color w:val="000000"/>
        </w:rPr>
      </w:pPr>
      <w:r>
        <w:rPr>
          <w:color w:val="000000"/>
        </w:rPr>
        <w:t xml:space="preserve">If coins are not being accepted on some host </w:t>
      </w:r>
      <w:proofErr w:type="gramStart"/>
      <w:r>
        <w:rPr>
          <w:color w:val="000000"/>
        </w:rPr>
        <w:t>machines</w:t>
      </w:r>
      <w:proofErr w:type="gramEnd"/>
      <w:r>
        <w:rPr>
          <w:color w:val="000000"/>
        </w:rPr>
        <w:t xml:space="preserve"> ensure that the Programmer software used is V1.2C or later.</w:t>
      </w:r>
    </w:p>
    <w:p w:rsidR="0037281F" w:rsidRDefault="0037281F" w:rsidP="0037281F">
      <w:pPr>
        <w:pStyle w:val="CommentText"/>
        <w:numPr>
          <w:ilvl w:val="0"/>
          <w:numId w:val="51"/>
        </w:numPr>
        <w:spacing w:after="120"/>
        <w:rPr>
          <w:color w:val="000000"/>
        </w:rPr>
      </w:pPr>
      <w:r>
        <w:rPr>
          <w:color w:val="000000"/>
        </w:rPr>
        <w:t xml:space="preserve">If problems still occur, use the Cloning Routine described in a previous chapter. </w:t>
      </w:r>
    </w:p>
    <w:p w:rsidR="0037281F" w:rsidRDefault="0037281F" w:rsidP="0037281F">
      <w:pPr>
        <w:pStyle w:val="CommentText"/>
        <w:numPr>
          <w:ilvl w:val="0"/>
          <w:numId w:val="51"/>
        </w:numPr>
        <w:spacing w:after="120"/>
        <w:rPr>
          <w:b/>
          <w:color w:val="0000FF"/>
        </w:rPr>
      </w:pPr>
      <w:r>
        <w:t>Any overlapping limits or limit greater than 254 will cause coins to be rejected.</w:t>
      </w:r>
    </w:p>
    <w:p w:rsidR="0037281F" w:rsidRDefault="0037281F">
      <w:pPr>
        <w:pStyle w:val="CommentText"/>
        <w:spacing w:after="120"/>
        <w:rPr>
          <w:b/>
          <w:color w:val="0000FF"/>
        </w:rPr>
      </w:pPr>
    </w:p>
    <w:p w:rsidR="0037281F" w:rsidRDefault="0037281F">
      <w:pPr>
        <w:pStyle w:val="CommentText"/>
        <w:spacing w:after="120"/>
      </w:pPr>
      <w:r>
        <w:rPr>
          <w:b/>
          <w:color w:val="0000FF"/>
        </w:rPr>
        <w:t>C335:</w:t>
      </w:r>
    </w:p>
    <w:p w:rsidR="0037281F" w:rsidRDefault="0037281F">
      <w:pPr>
        <w:pStyle w:val="CommentText"/>
        <w:spacing w:after="120"/>
      </w:pPr>
      <w:r>
        <w:t>Programme as basic Coin Controls routine but note the following:</w:t>
      </w:r>
    </w:p>
    <w:p w:rsidR="0037281F" w:rsidRDefault="0037281F" w:rsidP="0037281F">
      <w:pPr>
        <w:pStyle w:val="CommentText"/>
        <w:numPr>
          <w:ilvl w:val="0"/>
          <w:numId w:val="37"/>
        </w:numPr>
        <w:spacing w:after="120"/>
        <w:rPr>
          <w:b/>
          <w:color w:val="FF0000"/>
        </w:rPr>
      </w:pPr>
      <w:r>
        <w:t>Looms required;</w:t>
      </w:r>
    </w:p>
    <w:p w:rsidR="0037281F" w:rsidRDefault="0037281F">
      <w:pPr>
        <w:pStyle w:val="CommentText"/>
        <w:spacing w:after="120"/>
      </w:pPr>
      <w:r>
        <w:t>E12 C220B/335 from socket 2 to validator</w:t>
      </w:r>
    </w:p>
    <w:p w:rsidR="0037281F" w:rsidRDefault="0037281F">
      <w:pPr>
        <w:pStyle w:val="CommentText"/>
        <w:spacing w:after="120"/>
        <w:rPr>
          <w:b/>
          <w:color w:val="FF0000"/>
        </w:rPr>
      </w:pPr>
      <w:r>
        <w:t>E16 C335 from socket 3 to validator</w:t>
      </w:r>
    </w:p>
    <w:p w:rsidR="0037281F" w:rsidRDefault="0037281F">
      <w:pPr>
        <w:pStyle w:val="CommentText"/>
        <w:spacing w:after="120"/>
        <w:rPr>
          <w:color w:val="0000FF"/>
        </w:rPr>
      </w:pPr>
      <w:r>
        <w:rPr>
          <w:color w:val="0000FF"/>
        </w:rPr>
        <w:t>Coin Accept Mode:</w:t>
      </w:r>
    </w:p>
    <w:p w:rsidR="0037281F" w:rsidRDefault="0037281F" w:rsidP="0037281F">
      <w:pPr>
        <w:pStyle w:val="CommentText"/>
        <w:numPr>
          <w:ilvl w:val="0"/>
          <w:numId w:val="49"/>
        </w:numPr>
        <w:spacing w:after="120"/>
        <w:rPr>
          <w:color w:val="0000FF"/>
        </w:rPr>
      </w:pPr>
      <w:r>
        <w:t>In parallel mode there are 5 outputs for up to 8 coins with coins 6,7 &amp; 8 paired with coins 1,2 &amp; 3 respectively. In binary mode up to 8 coins can be accepted.</w:t>
      </w:r>
    </w:p>
    <w:p w:rsidR="0037281F" w:rsidRDefault="00AF7945">
      <w:pPr>
        <w:pStyle w:val="CommentText"/>
        <w:spacing w:after="120"/>
      </w:pPr>
      <w:r>
        <w:rPr>
          <w:noProof/>
          <w:lang w:val="en-US"/>
        </w:rPr>
        <w:pict>
          <v:shape id="_x0000_s3426" type="#_x0000_t202" style="position:absolute;margin-left:307.35pt;margin-top:9.85pt;width:197.8pt;height:108pt;z-index:-251664896;mso-wrap-edited:f" wrapcoords="-82 0 -82 21600 21682 21600 21682 0 -82 0" stroked="f">
            <v:textbox style="mso-next-textbox:#_x0000_s3426">
              <w:txbxContent>
                <w:p w:rsidR="00FD4E4B" w:rsidRDefault="00FD4E4B">
                  <w:r>
                    <w:rPr>
                      <w:noProof/>
                      <w:color w:val="0000FF"/>
                      <w:lang w:eastAsia="en-GB"/>
                    </w:rPr>
                    <w:drawing>
                      <wp:inline distT="0" distB="0" distL="0" distR="0">
                        <wp:extent cx="2320925" cy="1204595"/>
                        <wp:effectExtent l="1905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srcRect/>
                                <a:stretch>
                                  <a:fillRect/>
                                </a:stretch>
                              </pic:blipFill>
                              <pic:spPr bwMode="auto">
                                <a:xfrm>
                                  <a:off x="0" y="0"/>
                                  <a:ext cx="2320925" cy="1204595"/>
                                </a:xfrm>
                                <a:prstGeom prst="rect">
                                  <a:avLst/>
                                </a:prstGeom>
                                <a:noFill/>
                                <a:ln w="9525">
                                  <a:noFill/>
                                  <a:miter lim="800000"/>
                                  <a:headEnd/>
                                  <a:tailEnd/>
                                </a:ln>
                              </pic:spPr>
                            </pic:pic>
                          </a:graphicData>
                        </a:graphic>
                      </wp:inline>
                    </w:drawing>
                  </w:r>
                </w:p>
              </w:txbxContent>
            </v:textbox>
            <w10:wrap type="tight"/>
          </v:shape>
        </w:pict>
      </w:r>
    </w:p>
    <w:p w:rsidR="0037281F" w:rsidRDefault="0037281F">
      <w:pPr>
        <w:pStyle w:val="CommentText"/>
        <w:spacing w:after="120"/>
      </w:pPr>
      <w:r>
        <w:rPr>
          <w:color w:val="0000FF"/>
        </w:rPr>
        <w:t>Validator test</w:t>
      </w:r>
      <w:r>
        <w:t>:</w:t>
      </w:r>
    </w:p>
    <w:p w:rsidR="0037281F" w:rsidRDefault="0037281F" w:rsidP="0037281F">
      <w:pPr>
        <w:pStyle w:val="CommentText"/>
        <w:numPr>
          <w:ilvl w:val="0"/>
          <w:numId w:val="54"/>
        </w:numPr>
        <w:spacing w:after="120"/>
        <w:rPr>
          <w:b/>
          <w:color w:val="0000FF"/>
        </w:rPr>
      </w:pPr>
      <w:r>
        <w:t xml:space="preserve">Select </w:t>
      </w:r>
      <w:r>
        <w:rPr>
          <w:b/>
          <w:color w:val="0000FF"/>
        </w:rPr>
        <w:t>Output Mode</w:t>
      </w:r>
      <w:r>
        <w:t xml:space="preserve"> of either </w:t>
      </w:r>
      <w:r>
        <w:rPr>
          <w:b/>
          <w:color w:val="0000FF"/>
        </w:rPr>
        <w:t>Single</w:t>
      </w:r>
      <w:r>
        <w:t xml:space="preserve"> or </w:t>
      </w:r>
      <w:r>
        <w:rPr>
          <w:b/>
          <w:color w:val="0000FF"/>
        </w:rPr>
        <w:t>Binary.</w:t>
      </w:r>
    </w:p>
    <w:p w:rsidR="0037281F" w:rsidRDefault="00AF7945" w:rsidP="0037281F">
      <w:pPr>
        <w:pStyle w:val="CommentText"/>
        <w:numPr>
          <w:ilvl w:val="0"/>
          <w:numId w:val="53"/>
        </w:numPr>
        <w:spacing w:after="120"/>
      </w:pPr>
      <w:r>
        <w:rPr>
          <w:noProof/>
          <w:color w:val="0000FF"/>
          <w:lang w:val="en-US"/>
        </w:rPr>
        <w:pict>
          <v:rect id="_x0000_s3227" style="position:absolute;left:0;text-align:left;margin-left:451.35pt;margin-top:1.65pt;width:32.75pt;height:33.95pt;z-index:251652608" filled="f" strokecolor="blue" strokeweight="1.25pt"/>
        </w:pict>
      </w:r>
      <w:r w:rsidR="0037281F">
        <w:t>In binary display</w:t>
      </w:r>
      <w:r w:rsidR="0037281F">
        <w:rPr>
          <w:color w:val="0000FF"/>
        </w:rPr>
        <w:t xml:space="preserve"> </w:t>
      </w:r>
      <w:r w:rsidR="0037281F">
        <w:t xml:space="preserve">as well as the coins accepted in binary mode the credit code in single output is shown by lights A1 to A5. </w:t>
      </w:r>
    </w:p>
    <w:p w:rsidR="0037281F" w:rsidRDefault="0037281F">
      <w:pPr>
        <w:pStyle w:val="CommentText"/>
        <w:spacing w:after="120"/>
        <w:rPr>
          <w:color w:val="0000FF"/>
        </w:rPr>
      </w:pPr>
    </w:p>
    <w:p w:rsidR="0037281F" w:rsidRDefault="0037281F">
      <w:pPr>
        <w:pStyle w:val="CommentText"/>
        <w:spacing w:after="120"/>
        <w:rPr>
          <w:color w:val="0000FF"/>
        </w:rPr>
      </w:pPr>
      <w:r>
        <w:rPr>
          <w:color w:val="0000FF"/>
        </w:rPr>
        <w:t>Coin Inhibits:</w:t>
      </w:r>
    </w:p>
    <w:p w:rsidR="0037281F" w:rsidRDefault="0037281F" w:rsidP="0037281F">
      <w:pPr>
        <w:pStyle w:val="CommentText"/>
        <w:numPr>
          <w:ilvl w:val="0"/>
          <w:numId w:val="50"/>
        </w:numPr>
        <w:tabs>
          <w:tab w:val="clear" w:pos="360"/>
          <w:tab w:val="num" w:pos="420"/>
        </w:tabs>
        <w:spacing w:after="120"/>
        <w:ind w:left="420"/>
      </w:pPr>
      <w:r>
        <w:t>Coins are inhibited by the host machine via the interface connector rather than via switches on the mechanism.</w:t>
      </w:r>
    </w:p>
    <w:p w:rsidR="0037281F" w:rsidRDefault="0037281F">
      <w:pPr>
        <w:pStyle w:val="CommentText"/>
        <w:spacing w:after="120"/>
        <w:rPr>
          <w:color w:val="0000FF"/>
        </w:rPr>
      </w:pPr>
    </w:p>
    <w:p w:rsidR="0037281F" w:rsidRDefault="0037281F">
      <w:pPr>
        <w:pStyle w:val="CommentText"/>
        <w:spacing w:after="120"/>
        <w:rPr>
          <w:color w:val="0000FF"/>
        </w:rPr>
      </w:pPr>
      <w:r>
        <w:rPr>
          <w:color w:val="0000FF"/>
        </w:rPr>
        <w:t>Acceptance faults when fitted to host machines or validator test:</w:t>
      </w:r>
    </w:p>
    <w:p w:rsidR="0037281F" w:rsidRDefault="0037281F" w:rsidP="0037281F">
      <w:pPr>
        <w:pStyle w:val="CommentText"/>
        <w:numPr>
          <w:ilvl w:val="0"/>
          <w:numId w:val="51"/>
        </w:numPr>
        <w:spacing w:after="120"/>
        <w:rPr>
          <w:color w:val="000000"/>
        </w:rPr>
      </w:pPr>
      <w:r>
        <w:rPr>
          <w:color w:val="000000"/>
        </w:rPr>
        <w:t xml:space="preserve">If problems occur, use the Cloning Routine described in a previous chapter. </w:t>
      </w:r>
    </w:p>
    <w:p w:rsidR="0037281F" w:rsidRDefault="0037281F" w:rsidP="0037281F">
      <w:pPr>
        <w:pStyle w:val="CommentText"/>
        <w:numPr>
          <w:ilvl w:val="0"/>
          <w:numId w:val="51"/>
        </w:numPr>
        <w:spacing w:after="120"/>
      </w:pPr>
      <w:r>
        <w:t>Any overlapping limits or limit greater than 254 will cause coins to be rejected.</w:t>
      </w:r>
    </w:p>
    <w:p w:rsidR="0037281F" w:rsidRDefault="0037281F">
      <w:pPr>
        <w:pStyle w:val="CommentText"/>
        <w:spacing w:after="120"/>
      </w:pPr>
      <w:r>
        <w:br w:type="page"/>
      </w:r>
    </w:p>
    <w:p w:rsidR="0037281F" w:rsidRDefault="0037281F">
      <w:pPr>
        <w:pStyle w:val="CommentText"/>
        <w:spacing w:after="120"/>
        <w:rPr>
          <w:b/>
          <w:color w:val="0000FF"/>
        </w:rPr>
      </w:pPr>
      <w:r>
        <w:lastRenderedPageBreak/>
        <w:t xml:space="preserve"> </w:t>
      </w:r>
      <w:r>
        <w:rPr>
          <w:b/>
          <w:color w:val="0000FF"/>
        </w:rPr>
        <w:t>C435 &amp; C435A:</w:t>
      </w:r>
    </w:p>
    <w:p w:rsidR="0037281F" w:rsidRDefault="0037281F">
      <w:pPr>
        <w:pStyle w:val="CommentText"/>
      </w:pPr>
      <w:r>
        <w:t>Programme as basic Coin Controls routine but note the following:</w:t>
      </w:r>
    </w:p>
    <w:p w:rsidR="0037281F" w:rsidRDefault="0037281F" w:rsidP="0037281F">
      <w:pPr>
        <w:pStyle w:val="CommentText"/>
        <w:numPr>
          <w:ilvl w:val="0"/>
          <w:numId w:val="37"/>
        </w:numPr>
        <w:tabs>
          <w:tab w:val="left" w:pos="4536"/>
        </w:tabs>
        <w:rPr>
          <w:b/>
          <w:color w:val="FF0000"/>
        </w:rPr>
      </w:pPr>
      <w:r>
        <w:t>Looms required;</w:t>
      </w:r>
    </w:p>
    <w:p w:rsidR="0037281F" w:rsidRDefault="0037281F">
      <w:pPr>
        <w:pStyle w:val="CommentText"/>
        <w:tabs>
          <w:tab w:val="left" w:pos="4536"/>
        </w:tabs>
        <w:rPr>
          <w:b/>
          <w:color w:val="FF0000"/>
        </w:rPr>
      </w:pPr>
      <w:r>
        <w:t>E11 C120/C435 from socket 2 to validator</w:t>
      </w:r>
    </w:p>
    <w:p w:rsidR="0037281F" w:rsidRDefault="0037281F">
      <w:pPr>
        <w:pStyle w:val="CommentText"/>
        <w:tabs>
          <w:tab w:val="left" w:pos="4536"/>
        </w:tabs>
        <w:rPr>
          <w:b/>
          <w:color w:val="FF0000"/>
        </w:rPr>
      </w:pPr>
      <w:r>
        <w:t xml:space="preserve">E13 C435 from socket 3 to validator </w:t>
      </w:r>
    </w:p>
    <w:p w:rsidR="0037281F" w:rsidRDefault="0037281F" w:rsidP="0037281F">
      <w:pPr>
        <w:pStyle w:val="CommentText"/>
        <w:numPr>
          <w:ilvl w:val="0"/>
          <w:numId w:val="37"/>
        </w:numPr>
        <w:tabs>
          <w:tab w:val="left" w:pos="4536"/>
        </w:tabs>
        <w:rPr>
          <w:i/>
        </w:rPr>
      </w:pPr>
      <w:r>
        <w:t>Overlapping limits must be removed or coins will be rejected.</w:t>
      </w:r>
    </w:p>
    <w:p w:rsidR="0037281F" w:rsidRDefault="0037281F">
      <w:pPr>
        <w:pStyle w:val="CommentText"/>
        <w:tabs>
          <w:tab w:val="left" w:pos="4536"/>
        </w:tabs>
        <w:rPr>
          <w:color w:val="0000FF"/>
        </w:rPr>
      </w:pPr>
    </w:p>
    <w:p w:rsidR="0037281F" w:rsidRDefault="0037281F">
      <w:pPr>
        <w:pStyle w:val="CommentText"/>
        <w:tabs>
          <w:tab w:val="left" w:pos="4536"/>
        </w:tabs>
        <w:rPr>
          <w:i/>
          <w:color w:val="0000FF"/>
        </w:rPr>
      </w:pPr>
      <w:r>
        <w:rPr>
          <w:color w:val="0000FF"/>
        </w:rPr>
        <w:t>Binary coding &amp; Coin Routing etc</w:t>
      </w:r>
      <w:r>
        <w:rPr>
          <w:i/>
          <w:color w:val="0000FF"/>
        </w:rPr>
        <w:t>:</w:t>
      </w:r>
    </w:p>
    <w:p w:rsidR="0037281F" w:rsidRDefault="0037281F" w:rsidP="0037281F">
      <w:pPr>
        <w:pStyle w:val="CommentText"/>
        <w:numPr>
          <w:ilvl w:val="0"/>
          <w:numId w:val="45"/>
        </w:numPr>
        <w:tabs>
          <w:tab w:val="left" w:pos="4536"/>
        </w:tabs>
      </w:pPr>
      <w:r>
        <w:t xml:space="preserve">The binary coding – which Channel is output on which pin – can be changed or left unchanged by use of a suitable </w:t>
      </w:r>
      <w:proofErr w:type="spellStart"/>
      <w:r>
        <w:t>Coinset</w:t>
      </w:r>
      <w:proofErr w:type="spellEnd"/>
      <w:r>
        <w:t xml:space="preserve"> File. Usually the output for the C435 is straight binary and for the C435A is the UK BACTA standard but these may have been changed. It is vital that the correct binary coding is used for a particular application. </w:t>
      </w:r>
    </w:p>
    <w:p w:rsidR="0037281F" w:rsidRDefault="0037281F" w:rsidP="0037281F">
      <w:pPr>
        <w:pStyle w:val="CommentText"/>
        <w:numPr>
          <w:ilvl w:val="0"/>
          <w:numId w:val="45"/>
        </w:numPr>
        <w:tabs>
          <w:tab w:val="left" w:pos="4536"/>
        </w:tabs>
      </w:pPr>
      <w:r>
        <w:t xml:space="preserve">Generally, we recommend strongly that a </w:t>
      </w:r>
      <w:proofErr w:type="spellStart"/>
      <w:r>
        <w:t>Coinset</w:t>
      </w:r>
      <w:proofErr w:type="spellEnd"/>
      <w:r>
        <w:t xml:space="preserve"> File which leaves the coding, routing etc unchanged is used.  See the </w:t>
      </w:r>
      <w:proofErr w:type="spellStart"/>
      <w:r>
        <w:t>Coinset</w:t>
      </w:r>
      <w:proofErr w:type="spellEnd"/>
      <w:r>
        <w:t xml:space="preserve"> File Description section in the Appendix.</w:t>
      </w:r>
    </w:p>
    <w:p w:rsidR="0037281F" w:rsidRDefault="0037281F" w:rsidP="0037281F">
      <w:pPr>
        <w:pStyle w:val="CommentText"/>
        <w:numPr>
          <w:ilvl w:val="0"/>
          <w:numId w:val="45"/>
        </w:numPr>
        <w:tabs>
          <w:tab w:val="left" w:pos="4536"/>
        </w:tabs>
      </w:pPr>
      <w:r>
        <w:t xml:space="preserve">Routing is normally set to the Plug default – if EEPROM routing is required consult </w:t>
      </w:r>
      <w:proofErr w:type="spellStart"/>
      <w:r>
        <w:t>Mektek</w:t>
      </w:r>
      <w:proofErr w:type="spellEnd"/>
      <w:r>
        <w:t xml:space="preserve"> for a new </w:t>
      </w:r>
      <w:proofErr w:type="spellStart"/>
      <w:r>
        <w:t>Coinset</w:t>
      </w:r>
      <w:proofErr w:type="spellEnd"/>
      <w:r>
        <w:t xml:space="preserve"> File.</w:t>
      </w:r>
    </w:p>
    <w:p w:rsidR="0037281F" w:rsidRDefault="0037281F">
      <w:pPr>
        <w:pStyle w:val="CommentText"/>
        <w:tabs>
          <w:tab w:val="left" w:pos="4536"/>
        </w:tabs>
      </w:pPr>
      <w:r>
        <w:t xml:space="preserve">  </w:t>
      </w:r>
    </w:p>
    <w:p w:rsidR="0037281F" w:rsidRDefault="0037281F">
      <w:pPr>
        <w:pStyle w:val="CommentText"/>
        <w:tabs>
          <w:tab w:val="left" w:pos="4536"/>
        </w:tabs>
        <w:rPr>
          <w:color w:val="0000FF"/>
        </w:rPr>
      </w:pPr>
      <w:r>
        <w:rPr>
          <w:color w:val="0000FF"/>
        </w:rPr>
        <w:t>Display of other information:</w:t>
      </w:r>
    </w:p>
    <w:p w:rsidR="0037281F" w:rsidRDefault="0037281F" w:rsidP="0037281F">
      <w:pPr>
        <w:numPr>
          <w:ilvl w:val="0"/>
          <w:numId w:val="36"/>
        </w:numPr>
      </w:pPr>
      <w:r>
        <w:t xml:space="preserve">Read EEPROM and from </w:t>
      </w:r>
      <w:r>
        <w:rPr>
          <w:b/>
          <w:color w:val="800000"/>
        </w:rPr>
        <w:t>Display</w:t>
      </w:r>
      <w:r>
        <w:t xml:space="preserve"> select </w:t>
      </w:r>
      <w:r>
        <w:rPr>
          <w:b/>
          <w:bCs/>
          <w:color w:val="993300"/>
        </w:rPr>
        <w:t>Other Information</w:t>
      </w:r>
      <w:r>
        <w:t xml:space="preserve">. </w:t>
      </w:r>
    </w:p>
    <w:p w:rsidR="0037281F" w:rsidRDefault="00AF7945">
      <w:pPr>
        <w:ind w:left="360"/>
      </w:pPr>
      <w:r>
        <w:rPr>
          <w:noProof/>
          <w:color w:val="0000FF"/>
          <w:lang w:val="en-US"/>
        </w:rPr>
        <w:pict>
          <v:shape id="_x0000_s3325" type="#_x0000_t202" style="position:absolute;left:0;text-align:left;margin-left:105.75pt;margin-top:6.25pt;width:67.4pt;height:15.15pt;z-index:251629056">
            <v:textbox style="mso-next-textbox:#_x0000_s3325">
              <w:txbxContent>
                <w:p w:rsidR="00FD4E4B" w:rsidRDefault="00FD4E4B">
                  <w:pPr>
                    <w:rPr>
                      <w:sz w:val="16"/>
                      <w:szCs w:val="16"/>
                    </w:rPr>
                  </w:pPr>
                  <w:r>
                    <w:rPr>
                      <w:sz w:val="16"/>
                      <w:szCs w:val="16"/>
                    </w:rPr>
                    <w:t>C435 BACTA</w:t>
                  </w:r>
                </w:p>
              </w:txbxContent>
            </v:textbox>
          </v:shape>
        </w:pict>
      </w:r>
      <w:r>
        <w:rPr>
          <w:noProof/>
          <w:color w:val="0000FF"/>
          <w:lang w:val="en-US"/>
        </w:rPr>
        <w:pict>
          <v:shape id="_x0000_s3319" type="#_x0000_t202" style="position:absolute;left:0;text-align:left;margin-left:278.4pt;margin-top:9.4pt;width:59.5pt;height:16.2pt;z-index:251627008">
            <v:textbox style="mso-next-textbox:#_x0000_s3319">
              <w:txbxContent>
                <w:p w:rsidR="00FD4E4B" w:rsidRDefault="00FD4E4B">
                  <w:pPr>
                    <w:rPr>
                      <w:sz w:val="16"/>
                      <w:szCs w:val="16"/>
                    </w:rPr>
                  </w:pPr>
                  <w:r>
                    <w:rPr>
                      <w:sz w:val="16"/>
                      <w:szCs w:val="16"/>
                    </w:rPr>
                    <w:t>C435 Binary</w:t>
                  </w:r>
                </w:p>
              </w:txbxContent>
            </v:textbox>
          </v:shape>
        </w:pict>
      </w:r>
      <w:r>
        <w:rPr>
          <w:noProof/>
          <w:color w:val="0000FF"/>
          <w:lang w:val="en-US"/>
        </w:rPr>
        <w:pict>
          <v:rect id="_x0000_s3249" style="position:absolute;left:0;text-align:left;margin-left:200.9pt;margin-top:90.2pt;width:28.6pt;height:11.55pt;z-index:251625984" filled="f" strokecolor="#930" strokeweight="1pt"/>
        </w:pict>
      </w:r>
      <w:r w:rsidR="00902519">
        <w:rPr>
          <w:noProof/>
          <w:color w:val="0000FF"/>
          <w:lang w:eastAsia="en-GB"/>
        </w:rPr>
        <w:drawing>
          <wp:anchor distT="0" distB="0" distL="114300" distR="114300" simplePos="0" relativeHeight="251624960" behindDoc="0" locked="0" layoutInCell="1" allowOverlap="1">
            <wp:simplePos x="0" y="0"/>
            <wp:positionH relativeFrom="column">
              <wp:posOffset>2319020</wp:posOffset>
            </wp:positionH>
            <wp:positionV relativeFrom="paragraph">
              <wp:posOffset>27305</wp:posOffset>
            </wp:positionV>
            <wp:extent cx="2002790" cy="1300480"/>
            <wp:effectExtent l="19050" t="0" r="0" b="0"/>
            <wp:wrapNone/>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37" cstate="print"/>
                    <a:srcRect/>
                    <a:stretch>
                      <a:fillRect/>
                    </a:stretch>
                  </pic:blipFill>
                  <pic:spPr bwMode="auto">
                    <a:xfrm>
                      <a:off x="0" y="0"/>
                      <a:ext cx="2002790" cy="1300480"/>
                    </a:xfrm>
                    <a:prstGeom prst="rect">
                      <a:avLst/>
                    </a:prstGeom>
                    <a:noFill/>
                    <a:ln w="9525">
                      <a:noFill/>
                      <a:miter lim="800000"/>
                      <a:headEnd/>
                      <a:tailEnd/>
                    </a:ln>
                  </pic:spPr>
                </pic:pic>
              </a:graphicData>
            </a:graphic>
          </wp:anchor>
        </w:drawing>
      </w:r>
      <w:r>
        <w:rPr>
          <w:noProof/>
          <w:color w:val="0000FF"/>
          <w:lang w:val="en-US"/>
        </w:rPr>
        <w:pict>
          <v:rect id="_x0000_s3252" style="position:absolute;left:0;text-align:left;margin-left:231.95pt;margin-top:88pt;width:27.2pt;height:12.45pt;z-index:251628032;mso-position-horizontal-relative:text;mso-position-vertical-relative:text" filled="f" strokecolor="blue" strokeweight="1pt"/>
        </w:pict>
      </w:r>
      <w:r w:rsidR="00902519">
        <w:rPr>
          <w:noProof/>
          <w:lang w:eastAsia="en-GB"/>
        </w:rPr>
        <w:drawing>
          <wp:inline distT="0" distB="0" distL="0" distR="0">
            <wp:extent cx="2037080" cy="1324610"/>
            <wp:effectExtent l="1905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2037080" cy="1324610"/>
                    </a:xfrm>
                    <a:prstGeom prst="rect">
                      <a:avLst/>
                    </a:prstGeom>
                    <a:noFill/>
                    <a:ln w="9525">
                      <a:noFill/>
                      <a:miter lim="800000"/>
                      <a:headEnd/>
                      <a:tailEnd/>
                    </a:ln>
                  </pic:spPr>
                </pic:pic>
              </a:graphicData>
            </a:graphic>
          </wp:inline>
        </w:drawing>
      </w:r>
    </w:p>
    <w:p w:rsidR="0037281F" w:rsidRDefault="0037281F">
      <w:pPr>
        <w:pStyle w:val="CommentText"/>
      </w:pPr>
    </w:p>
    <w:p w:rsidR="0037281F" w:rsidRDefault="0037281F" w:rsidP="0037281F">
      <w:pPr>
        <w:numPr>
          <w:ilvl w:val="0"/>
          <w:numId w:val="57"/>
        </w:numPr>
        <w:rPr>
          <w:color w:val="0000FF"/>
        </w:rPr>
      </w:pPr>
      <w:r>
        <w:t xml:space="preserve">The C435 Ancillary Settings of Coin Routing and Binary Output code for each coin are shown. To change the settings manually overtype and then click on </w:t>
      </w:r>
      <w:r>
        <w:rPr>
          <w:b/>
          <w:bCs/>
          <w:color w:val="0000FF"/>
        </w:rPr>
        <w:t>Programme Routing</w:t>
      </w:r>
      <w:r>
        <w:t xml:space="preserve"> to programme the memory. This will use a credit.</w:t>
      </w:r>
    </w:p>
    <w:p w:rsidR="0037281F" w:rsidRDefault="0037281F">
      <w:pPr>
        <w:rPr>
          <w:color w:val="0000FF"/>
        </w:rPr>
      </w:pPr>
    </w:p>
    <w:p w:rsidR="0037281F" w:rsidRDefault="0037281F">
      <w:pPr>
        <w:pStyle w:val="CommentText"/>
        <w:tabs>
          <w:tab w:val="left" w:pos="4536"/>
        </w:tabs>
      </w:pPr>
      <w:r>
        <w:rPr>
          <w:color w:val="0000FF"/>
        </w:rPr>
        <w:t>Piezo sensor</w:t>
      </w:r>
      <w:r>
        <w:t>:</w:t>
      </w:r>
    </w:p>
    <w:p w:rsidR="0037281F" w:rsidRDefault="0037281F">
      <w:pPr>
        <w:pStyle w:val="CommentText"/>
        <w:tabs>
          <w:tab w:val="left" w:pos="4536"/>
        </w:tabs>
      </w:pPr>
      <w:r>
        <w:t xml:space="preserve">Due to problems experienced by our customers with the reliable working of the Piezo sensor (Parameter 5) it has been disabled in the generic </w:t>
      </w:r>
      <w:proofErr w:type="spellStart"/>
      <w:r>
        <w:t>Coinset</w:t>
      </w:r>
      <w:proofErr w:type="spellEnd"/>
      <w:r>
        <w:t xml:space="preserve"> Files. If this sensor is required for specific coins, please consult </w:t>
      </w:r>
      <w:proofErr w:type="spellStart"/>
      <w:r>
        <w:t>Mektek</w:t>
      </w:r>
      <w:proofErr w:type="spellEnd"/>
      <w:r>
        <w:t xml:space="preserve"> for a new </w:t>
      </w:r>
      <w:proofErr w:type="spellStart"/>
      <w:r>
        <w:t>Coinset</w:t>
      </w:r>
      <w:proofErr w:type="spellEnd"/>
      <w:r>
        <w:t xml:space="preserve"> File. </w:t>
      </w:r>
    </w:p>
    <w:p w:rsidR="0037281F" w:rsidRDefault="0037281F">
      <w:pPr>
        <w:pStyle w:val="CommentText"/>
        <w:tabs>
          <w:tab w:val="left" w:pos="4536"/>
        </w:tabs>
        <w:rPr>
          <w:iCs/>
        </w:rPr>
      </w:pPr>
    </w:p>
    <w:p w:rsidR="0037281F" w:rsidRDefault="0037281F">
      <w:pPr>
        <w:pStyle w:val="CommentText"/>
        <w:tabs>
          <w:tab w:val="left" w:pos="4536"/>
        </w:tabs>
        <w:rPr>
          <w:i/>
          <w:color w:val="0000FF"/>
        </w:rPr>
      </w:pPr>
      <w:r>
        <w:rPr>
          <w:iCs/>
          <w:color w:val="0000FF"/>
        </w:rPr>
        <w:t>Coins accepted:</w:t>
      </w:r>
    </w:p>
    <w:p w:rsidR="0037281F" w:rsidRDefault="0037281F" w:rsidP="0037281F">
      <w:pPr>
        <w:pStyle w:val="CommentText"/>
        <w:numPr>
          <w:ilvl w:val="0"/>
          <w:numId w:val="47"/>
        </w:numPr>
        <w:tabs>
          <w:tab w:val="left" w:pos="4536"/>
        </w:tabs>
      </w:pPr>
      <w:r>
        <w:t xml:space="preserve">Up to 16 coins can be accepted in binary output and up to </w:t>
      </w:r>
      <w:r w:rsidR="007E0A70">
        <w:t>6</w:t>
      </w:r>
      <w:r>
        <w:t xml:space="preserve"> </w:t>
      </w:r>
      <w:r w:rsidR="007E0A70">
        <w:t xml:space="preserve">different value </w:t>
      </w:r>
      <w:r>
        <w:t xml:space="preserve">coins in </w:t>
      </w:r>
      <w:r w:rsidR="007E0A70">
        <w:t>parallel</w:t>
      </w:r>
      <w:r>
        <w:t xml:space="preserve"> output. </w:t>
      </w:r>
      <w:r w:rsidR="007E0A70">
        <w:t xml:space="preserve">Note: In parallel output there are 2 banks of 6 </w:t>
      </w:r>
      <w:proofErr w:type="gramStart"/>
      <w:r w:rsidR="007E0A70">
        <w:t>coins</w:t>
      </w:r>
      <w:proofErr w:type="gramEnd"/>
      <w:r w:rsidR="007E0A70">
        <w:t xml:space="preserve"> but the outputs are paired. </w:t>
      </w:r>
      <w:proofErr w:type="spellStart"/>
      <w:r w:rsidR="007E0A70">
        <w:t>ie</w:t>
      </w:r>
      <w:proofErr w:type="spellEnd"/>
      <w:r w:rsidR="007E0A70">
        <w:t xml:space="preserve"> Channels 1 and </w:t>
      </w:r>
      <w:r w:rsidR="00152068">
        <w:t>9 have the same output, 2 &amp; 10 etc.</w:t>
      </w:r>
      <w:r w:rsidR="007E0A70">
        <w:t xml:space="preserve"> </w:t>
      </w:r>
    </w:p>
    <w:p w:rsidR="0037281F" w:rsidRPr="00326862" w:rsidRDefault="0037281F" w:rsidP="00326862">
      <w:pPr>
        <w:pStyle w:val="CommentText"/>
        <w:numPr>
          <w:ilvl w:val="0"/>
          <w:numId w:val="47"/>
        </w:numPr>
        <w:tabs>
          <w:tab w:val="left" w:pos="4536"/>
        </w:tabs>
        <w:rPr>
          <w:i/>
        </w:rPr>
      </w:pPr>
      <w:r>
        <w:t>Channels 5 &amp; 13 are often set to a Token. To replace a Token with a coin during programming set the Rotary Switch to F to start and return it to C after programming.</w:t>
      </w:r>
      <w:r w:rsidR="00326862">
        <w:t xml:space="preserve"> </w:t>
      </w:r>
    </w:p>
    <w:p w:rsidR="0037281F" w:rsidRDefault="0037281F">
      <w:pPr>
        <w:pStyle w:val="CommentText"/>
        <w:tabs>
          <w:tab w:val="left" w:pos="4536"/>
        </w:tabs>
        <w:rPr>
          <w:color w:val="0000FF"/>
        </w:rPr>
      </w:pPr>
      <w:r>
        <w:rPr>
          <w:color w:val="0000FF"/>
        </w:rPr>
        <w:t>Coin Inhibit:</w:t>
      </w:r>
    </w:p>
    <w:p w:rsidR="0037281F" w:rsidRDefault="0037281F" w:rsidP="0037281F">
      <w:pPr>
        <w:pStyle w:val="CommentText"/>
        <w:numPr>
          <w:ilvl w:val="0"/>
          <w:numId w:val="50"/>
        </w:numPr>
        <w:tabs>
          <w:tab w:val="clear" w:pos="360"/>
          <w:tab w:val="num" w:pos="420"/>
        </w:tabs>
        <w:ind w:left="420"/>
        <w:rPr>
          <w:i/>
        </w:rPr>
      </w:pPr>
      <w:r>
        <w:t xml:space="preserve">Coins are usually inhibited by the host machine via the interface connector and Bank Select switch on the mechanism. </w:t>
      </w:r>
    </w:p>
    <w:p w:rsidR="0037281F" w:rsidRDefault="0037281F">
      <w:pPr>
        <w:pStyle w:val="CommentText"/>
      </w:pPr>
    </w:p>
    <w:p w:rsidR="00326862" w:rsidRDefault="0037281F">
      <w:pPr>
        <w:pStyle w:val="CommentText"/>
        <w:rPr>
          <w:color w:val="0000FF"/>
        </w:rPr>
      </w:pPr>
      <w:r>
        <w:rPr>
          <w:color w:val="0000FF"/>
        </w:rPr>
        <w:t>Acceptance faults when fitted to host machines or validator test:</w:t>
      </w:r>
    </w:p>
    <w:p w:rsidR="00326862" w:rsidRDefault="00326862">
      <w:pPr>
        <w:pStyle w:val="CommentText"/>
        <w:rPr>
          <w:color w:val="0000FF"/>
        </w:rPr>
      </w:pPr>
    </w:p>
    <w:p w:rsidR="00326862" w:rsidRDefault="00326862" w:rsidP="00326862">
      <w:pPr>
        <w:pStyle w:val="CommentText"/>
        <w:numPr>
          <w:ilvl w:val="0"/>
          <w:numId w:val="51"/>
        </w:numPr>
        <w:tabs>
          <w:tab w:val="left" w:pos="4536"/>
        </w:tabs>
      </w:pPr>
      <w:r>
        <w:t xml:space="preserve">In Binary mode check that both of the switches on the dual </w:t>
      </w:r>
      <w:proofErr w:type="spellStart"/>
      <w:r>
        <w:t>DiL</w:t>
      </w:r>
      <w:proofErr w:type="spellEnd"/>
      <w:r>
        <w:t xml:space="preserve"> bank on the rear of the mech are set to OFF</w:t>
      </w:r>
    </w:p>
    <w:p w:rsidR="0037281F" w:rsidRDefault="0037281F" w:rsidP="0037281F">
      <w:pPr>
        <w:pStyle w:val="CommentText"/>
        <w:numPr>
          <w:ilvl w:val="0"/>
          <w:numId w:val="51"/>
        </w:numPr>
        <w:tabs>
          <w:tab w:val="left" w:pos="4536"/>
        </w:tabs>
      </w:pPr>
      <w:r>
        <w:t>If some types of coin are rejected check and remove any overlapping limits.</w:t>
      </w:r>
    </w:p>
    <w:p w:rsidR="0037281F" w:rsidRDefault="0037281F" w:rsidP="0037281F">
      <w:pPr>
        <w:pStyle w:val="CommentText"/>
        <w:numPr>
          <w:ilvl w:val="0"/>
          <w:numId w:val="51"/>
        </w:numPr>
        <w:tabs>
          <w:tab w:val="left" w:pos="4536"/>
        </w:tabs>
      </w:pPr>
      <w:r>
        <w:t xml:space="preserve">If all coins are rejected it is likely that an unsuitable </w:t>
      </w:r>
      <w:proofErr w:type="spellStart"/>
      <w:r>
        <w:t>Coinset</w:t>
      </w:r>
      <w:proofErr w:type="spellEnd"/>
      <w:r>
        <w:t xml:space="preserve"> File has been used.  Reprogram using a </w:t>
      </w:r>
      <w:proofErr w:type="spellStart"/>
      <w:r>
        <w:t>Coinset</w:t>
      </w:r>
      <w:proofErr w:type="spellEnd"/>
      <w:r>
        <w:t xml:space="preserve"> File that changes the binary coding etc to the standard required. </w:t>
      </w:r>
    </w:p>
    <w:p w:rsidR="0037281F" w:rsidRDefault="0037281F" w:rsidP="0037281F">
      <w:pPr>
        <w:pStyle w:val="CommentText"/>
        <w:numPr>
          <w:ilvl w:val="0"/>
          <w:numId w:val="51"/>
        </w:numPr>
      </w:pPr>
      <w:r>
        <w:t>Any overlapping limits or limit greater than 254 will cause coins to be rejected.</w:t>
      </w:r>
    </w:p>
    <w:p w:rsidR="0037281F" w:rsidRDefault="0037281F" w:rsidP="0037281F">
      <w:pPr>
        <w:pStyle w:val="CommentText"/>
        <w:numPr>
          <w:ilvl w:val="0"/>
          <w:numId w:val="51"/>
        </w:numPr>
        <w:rPr>
          <w:color w:val="000000"/>
        </w:rPr>
      </w:pPr>
      <w:r>
        <w:rPr>
          <w:color w:val="000000"/>
        </w:rPr>
        <w:t xml:space="preserve">If problems persist, use the Cloning Routine described in a previous chapter. </w:t>
      </w:r>
    </w:p>
    <w:p w:rsidR="0037281F" w:rsidRDefault="0037281F">
      <w:pPr>
        <w:pStyle w:val="CommentText"/>
        <w:rPr>
          <w:color w:val="000000"/>
        </w:rPr>
      </w:pPr>
      <w:r>
        <w:rPr>
          <w:color w:val="000000"/>
        </w:rPr>
        <w:br w:type="page"/>
      </w:r>
    </w:p>
    <w:p w:rsidR="0037281F" w:rsidRDefault="0037281F">
      <w:pPr>
        <w:pStyle w:val="CommentText"/>
        <w:rPr>
          <w:b/>
          <w:color w:val="0000FF"/>
        </w:rPr>
      </w:pPr>
      <w:r>
        <w:rPr>
          <w:b/>
          <w:color w:val="0000FF"/>
        </w:rPr>
        <w:lastRenderedPageBreak/>
        <w:t>C450</w:t>
      </w:r>
    </w:p>
    <w:p w:rsidR="0037281F" w:rsidRDefault="0037281F">
      <w:pPr>
        <w:pStyle w:val="CommentText"/>
        <w:rPr>
          <w:b/>
          <w:color w:val="0000FF"/>
        </w:rPr>
      </w:pPr>
    </w:p>
    <w:p w:rsidR="0037281F" w:rsidRDefault="0037281F">
      <w:pPr>
        <w:pStyle w:val="CommentText"/>
        <w:spacing w:after="120"/>
      </w:pPr>
      <w:r>
        <w:t>Programme as basic Coin Controls routine but note the following:</w:t>
      </w:r>
    </w:p>
    <w:p w:rsidR="0037281F" w:rsidRDefault="0037281F" w:rsidP="0037281F">
      <w:pPr>
        <w:pStyle w:val="CommentText"/>
        <w:numPr>
          <w:ilvl w:val="0"/>
          <w:numId w:val="37"/>
        </w:numPr>
        <w:tabs>
          <w:tab w:val="left" w:pos="4536"/>
        </w:tabs>
        <w:spacing w:after="120"/>
        <w:rPr>
          <w:b/>
          <w:color w:val="FF0000"/>
        </w:rPr>
      </w:pPr>
      <w:r>
        <w:t>Looms required:</w:t>
      </w:r>
    </w:p>
    <w:p w:rsidR="0037281F" w:rsidRDefault="0037281F">
      <w:pPr>
        <w:pStyle w:val="CommentText"/>
        <w:tabs>
          <w:tab w:val="left" w:pos="4536"/>
        </w:tabs>
        <w:spacing w:after="120"/>
        <w:rPr>
          <w:b/>
          <w:color w:val="FF0000"/>
        </w:rPr>
      </w:pPr>
      <w:r>
        <w:t>E20 C450 from socket 5 to validator</w:t>
      </w:r>
    </w:p>
    <w:p w:rsidR="0037281F" w:rsidRDefault="0037281F">
      <w:pPr>
        <w:pStyle w:val="CommentText"/>
        <w:tabs>
          <w:tab w:val="left" w:pos="4536"/>
        </w:tabs>
        <w:spacing w:after="120"/>
        <w:rPr>
          <w:b/>
          <w:color w:val="FF0000"/>
        </w:rPr>
      </w:pPr>
      <w:r>
        <w:t xml:space="preserve">E23 C450 from socket 2 to validator </w:t>
      </w:r>
    </w:p>
    <w:p w:rsidR="0037281F" w:rsidRDefault="0037281F" w:rsidP="0037281F">
      <w:pPr>
        <w:pStyle w:val="CommentText"/>
        <w:numPr>
          <w:ilvl w:val="0"/>
          <w:numId w:val="37"/>
        </w:numPr>
        <w:spacing w:after="120"/>
      </w:pPr>
      <w:r>
        <w:t>Any overlapping limits or limit greater than 254 will cause coins to be rejected.</w:t>
      </w:r>
    </w:p>
    <w:p w:rsidR="0037281F" w:rsidRDefault="0037281F">
      <w:pPr>
        <w:pStyle w:val="CommentText"/>
        <w:tabs>
          <w:tab w:val="left" w:pos="4536"/>
        </w:tabs>
        <w:spacing w:after="120"/>
        <w:rPr>
          <w:color w:val="0000FF"/>
        </w:rPr>
      </w:pPr>
    </w:p>
    <w:p w:rsidR="0037281F" w:rsidRDefault="0037281F">
      <w:pPr>
        <w:pStyle w:val="CommentText"/>
        <w:tabs>
          <w:tab w:val="left" w:pos="4536"/>
        </w:tabs>
        <w:spacing w:after="120"/>
        <w:rPr>
          <w:i/>
          <w:color w:val="0000FF"/>
        </w:rPr>
      </w:pPr>
      <w:r>
        <w:rPr>
          <w:color w:val="0000FF"/>
        </w:rPr>
        <w:t>Routing</w:t>
      </w:r>
      <w:r>
        <w:rPr>
          <w:i/>
          <w:color w:val="0000FF"/>
        </w:rPr>
        <w:t>:</w:t>
      </w:r>
    </w:p>
    <w:p w:rsidR="0037281F" w:rsidRDefault="0037281F" w:rsidP="0037281F">
      <w:pPr>
        <w:pStyle w:val="CommentText"/>
        <w:numPr>
          <w:ilvl w:val="0"/>
          <w:numId w:val="45"/>
        </w:numPr>
        <w:tabs>
          <w:tab w:val="left" w:pos="4536"/>
        </w:tabs>
        <w:spacing w:after="120"/>
      </w:pPr>
      <w:r>
        <w:t xml:space="preserve">The coin routing is usually set to BDTA </w:t>
      </w:r>
      <w:proofErr w:type="gramStart"/>
      <w:r>
        <w:t>standard</w:t>
      </w:r>
      <w:proofErr w:type="gramEnd"/>
      <w:r>
        <w:t xml:space="preserve"> but it may have been changed. See below to check.</w:t>
      </w:r>
    </w:p>
    <w:p w:rsidR="0037281F" w:rsidRDefault="00AF7945" w:rsidP="0037281F">
      <w:pPr>
        <w:pStyle w:val="CommentText"/>
        <w:numPr>
          <w:ilvl w:val="0"/>
          <w:numId w:val="45"/>
        </w:numPr>
        <w:tabs>
          <w:tab w:val="left" w:pos="4536"/>
        </w:tabs>
        <w:spacing w:after="120"/>
      </w:pPr>
      <w:r>
        <w:rPr>
          <w:noProof/>
          <w:lang w:val="en-US"/>
        </w:rPr>
        <w:pict>
          <v:group id="_x0000_s3326" style="position:absolute;left:0;text-align:left;margin-left:334.35pt;margin-top:7.8pt;width:155.8pt;height:101.15pt;z-index:-251694592" coordorigin="870,5538" coordsize="3282,2131" wrapcoords="-104 0 -104 21440 21600 21440 21600 0 -104 0">
            <v:shape id="_x0000_s3288" type="#_x0000_t75" style="position:absolute;left:870;top:5538;width:3282;height:2131">
              <v:imagedata r:id="rId39" o:title=""/>
            </v:shape>
            <v:rect id="_x0000_s3291" style="position:absolute;left:1255;top:7387;width:572;height:203" filled="f" strokecolor="#930" strokeweight="1pt"/>
            <w10:wrap type="square"/>
          </v:group>
        </w:pict>
      </w:r>
      <w:r w:rsidR="0037281F">
        <w:t xml:space="preserve">Generally it is advisable to a </w:t>
      </w:r>
      <w:proofErr w:type="spellStart"/>
      <w:r w:rsidR="0037281F">
        <w:t>Coinset</w:t>
      </w:r>
      <w:proofErr w:type="spellEnd"/>
      <w:r w:rsidR="0037281F">
        <w:t xml:space="preserve"> File which leaves the routing unchanged.  See the </w:t>
      </w:r>
      <w:proofErr w:type="spellStart"/>
      <w:r w:rsidR="0037281F">
        <w:t>Coinset</w:t>
      </w:r>
      <w:proofErr w:type="spellEnd"/>
      <w:r w:rsidR="0037281F">
        <w:t xml:space="preserve"> File Description </w:t>
      </w:r>
      <w:proofErr w:type="gramStart"/>
      <w:r w:rsidR="0037281F">
        <w:t>section..</w:t>
      </w:r>
      <w:proofErr w:type="gramEnd"/>
      <w:r w:rsidR="0037281F">
        <w:t xml:space="preserve">  </w:t>
      </w:r>
    </w:p>
    <w:p w:rsidR="0037281F" w:rsidRDefault="0037281F">
      <w:pPr>
        <w:pStyle w:val="CommentText"/>
        <w:tabs>
          <w:tab w:val="left" w:pos="4536"/>
        </w:tabs>
        <w:spacing w:after="120"/>
        <w:rPr>
          <w:color w:val="0000FF"/>
        </w:rPr>
      </w:pPr>
      <w:r>
        <w:rPr>
          <w:color w:val="0000FF"/>
        </w:rPr>
        <w:t>Display of other information:</w:t>
      </w:r>
    </w:p>
    <w:p w:rsidR="0037281F" w:rsidRDefault="0037281F" w:rsidP="0037281F">
      <w:pPr>
        <w:numPr>
          <w:ilvl w:val="0"/>
          <w:numId w:val="36"/>
        </w:numPr>
        <w:spacing w:after="120"/>
      </w:pPr>
      <w:r>
        <w:rPr>
          <w:color w:val="0000FF"/>
        </w:rPr>
        <w:t>Read EEPROM</w:t>
      </w:r>
      <w:r>
        <w:t xml:space="preserve"> and from </w:t>
      </w:r>
      <w:r>
        <w:rPr>
          <w:b/>
          <w:color w:val="800000"/>
        </w:rPr>
        <w:t>Display</w:t>
      </w:r>
      <w:r>
        <w:t xml:space="preserve"> select </w:t>
      </w:r>
      <w:r>
        <w:rPr>
          <w:b/>
          <w:bCs/>
          <w:color w:val="993300"/>
        </w:rPr>
        <w:t>Other Information</w:t>
      </w:r>
      <w:r>
        <w:t xml:space="preserve">. </w:t>
      </w:r>
    </w:p>
    <w:p w:rsidR="0037281F" w:rsidRDefault="0037281F">
      <w:pPr>
        <w:spacing w:after="120"/>
      </w:pPr>
      <w:r>
        <w:t>The routing for each coin is displayed.</w:t>
      </w:r>
    </w:p>
    <w:p w:rsidR="0037281F" w:rsidRDefault="0037281F">
      <w:pPr>
        <w:pStyle w:val="CommentText"/>
        <w:tabs>
          <w:tab w:val="left" w:pos="4536"/>
        </w:tabs>
        <w:spacing w:after="120"/>
        <w:rPr>
          <w:i/>
          <w:color w:val="0000FF"/>
        </w:rPr>
      </w:pPr>
    </w:p>
    <w:p w:rsidR="0037281F" w:rsidRDefault="0037281F">
      <w:pPr>
        <w:pStyle w:val="CommentText"/>
        <w:tabs>
          <w:tab w:val="left" w:pos="4536"/>
        </w:tabs>
        <w:spacing w:after="120"/>
        <w:rPr>
          <w:color w:val="0000FF"/>
        </w:rPr>
      </w:pPr>
      <w:r>
        <w:rPr>
          <w:color w:val="0000FF"/>
        </w:rPr>
        <w:t>Function of the banks of switches on rear of mechanism;</w:t>
      </w:r>
    </w:p>
    <w:p w:rsidR="0037281F" w:rsidRDefault="0037281F">
      <w:pPr>
        <w:pStyle w:val="CommentText"/>
        <w:tabs>
          <w:tab w:val="left" w:pos="4536"/>
        </w:tabs>
        <w:spacing w:after="120"/>
        <w:rPr>
          <w:b/>
        </w:rPr>
      </w:pPr>
      <w:r>
        <w:rPr>
          <w:b/>
        </w:rPr>
        <w:t>Switch Bank A:</w:t>
      </w:r>
    </w:p>
    <w:p w:rsidR="0037281F" w:rsidRDefault="0037281F" w:rsidP="0037281F">
      <w:pPr>
        <w:pStyle w:val="CommentText"/>
        <w:numPr>
          <w:ilvl w:val="0"/>
          <w:numId w:val="56"/>
        </w:numPr>
        <w:tabs>
          <w:tab w:val="left" w:pos="4536"/>
        </w:tabs>
        <w:spacing w:after="120"/>
      </w:pPr>
      <w:r>
        <w:t>Coin Inhibits</w:t>
      </w:r>
    </w:p>
    <w:p w:rsidR="0037281F" w:rsidRDefault="0037281F">
      <w:pPr>
        <w:pStyle w:val="CommentText"/>
        <w:spacing w:after="120"/>
      </w:pPr>
      <w:r>
        <w:t xml:space="preserve">Individual coins in </w:t>
      </w:r>
      <w:proofErr w:type="gramStart"/>
      <w:r>
        <w:t>six coin</w:t>
      </w:r>
      <w:proofErr w:type="gramEnd"/>
      <w:r>
        <w:t xml:space="preserve"> mode or pairs of coins in 12 coin mode can be inhibited using the 6-way switch. </w:t>
      </w:r>
    </w:p>
    <w:p w:rsidR="0037281F" w:rsidRDefault="0037281F">
      <w:pPr>
        <w:pStyle w:val="CommentText"/>
        <w:spacing w:after="120"/>
      </w:pPr>
      <w:r>
        <w:t>Switch 1 UP to inhibit Coin Channels 1 &amp; 7, switch 2 UP to inhibit Coin Channels 2 &amp; 8 etc.</w:t>
      </w:r>
    </w:p>
    <w:p w:rsidR="0037281F" w:rsidRDefault="0037281F">
      <w:pPr>
        <w:pStyle w:val="CommentText"/>
        <w:tabs>
          <w:tab w:val="left" w:pos="4536"/>
        </w:tabs>
        <w:spacing w:after="120"/>
        <w:rPr>
          <w:b/>
        </w:rPr>
      </w:pPr>
      <w:r>
        <w:rPr>
          <w:b/>
        </w:rPr>
        <w:t xml:space="preserve">Switch Bank C: </w:t>
      </w:r>
    </w:p>
    <w:p w:rsidR="0037281F" w:rsidRDefault="0037281F" w:rsidP="0037281F">
      <w:pPr>
        <w:pStyle w:val="CommentText"/>
        <w:numPr>
          <w:ilvl w:val="0"/>
          <w:numId w:val="56"/>
        </w:numPr>
        <w:tabs>
          <w:tab w:val="left" w:pos="4536"/>
        </w:tabs>
        <w:spacing w:after="120"/>
      </w:pPr>
      <w:r>
        <w:t>Coin mode:</w:t>
      </w:r>
    </w:p>
    <w:p w:rsidR="0037281F" w:rsidRDefault="0037281F">
      <w:pPr>
        <w:pStyle w:val="CommentText"/>
        <w:tabs>
          <w:tab w:val="left" w:pos="4536"/>
        </w:tabs>
        <w:spacing w:after="120"/>
      </w:pPr>
      <w:r>
        <w:t xml:space="preserve">Switch 4 DOWN selects </w:t>
      </w:r>
      <w:proofErr w:type="gramStart"/>
      <w:r>
        <w:t>six coin</w:t>
      </w:r>
      <w:proofErr w:type="gramEnd"/>
      <w:r>
        <w:t xml:space="preserve"> ou</w:t>
      </w:r>
      <w:r w:rsidR="00EC035A">
        <w:t>t</w:t>
      </w:r>
      <w:r>
        <w:t>put and UP selects 12 coin binary output.</w:t>
      </w:r>
    </w:p>
    <w:p w:rsidR="0037281F" w:rsidRDefault="0037281F" w:rsidP="0037281F">
      <w:pPr>
        <w:pStyle w:val="CommentText"/>
        <w:numPr>
          <w:ilvl w:val="0"/>
          <w:numId w:val="56"/>
        </w:numPr>
        <w:tabs>
          <w:tab w:val="left" w:pos="4536"/>
        </w:tabs>
        <w:spacing w:after="120"/>
      </w:pPr>
      <w:r>
        <w:t>Bank select:</w:t>
      </w:r>
    </w:p>
    <w:p w:rsidR="0037281F" w:rsidRDefault="0037281F">
      <w:pPr>
        <w:pStyle w:val="CommentText"/>
        <w:tabs>
          <w:tab w:val="left" w:pos="4536"/>
        </w:tabs>
        <w:spacing w:after="120"/>
      </w:pPr>
      <w:r>
        <w:t>Up to 12 coins can be accepted in two banks of 6 coins</w:t>
      </w:r>
    </w:p>
    <w:p w:rsidR="0037281F" w:rsidRDefault="0037281F">
      <w:pPr>
        <w:pStyle w:val="CommentText"/>
        <w:tabs>
          <w:tab w:val="left" w:pos="4536"/>
        </w:tabs>
        <w:spacing w:after="120"/>
      </w:pPr>
      <w:r>
        <w:t>Switch 5 DOWN enables coins 1 to 6.</w:t>
      </w:r>
    </w:p>
    <w:p w:rsidR="0037281F" w:rsidRDefault="0037281F">
      <w:pPr>
        <w:pStyle w:val="CommentText"/>
        <w:tabs>
          <w:tab w:val="left" w:pos="4536"/>
        </w:tabs>
        <w:spacing w:after="120"/>
      </w:pPr>
      <w:r>
        <w:t xml:space="preserve">Switch 6 DOWN enables coins 7 to 12. </w:t>
      </w:r>
    </w:p>
    <w:p w:rsidR="0037281F" w:rsidRDefault="0037281F">
      <w:pPr>
        <w:pStyle w:val="CommentText"/>
        <w:tabs>
          <w:tab w:val="left" w:pos="4536"/>
        </w:tabs>
        <w:spacing w:after="120"/>
        <w:rPr>
          <w:i/>
          <w:color w:val="0000FF"/>
        </w:rPr>
      </w:pPr>
    </w:p>
    <w:p w:rsidR="0037281F" w:rsidRDefault="0037281F">
      <w:pPr>
        <w:pStyle w:val="CommentText"/>
        <w:spacing w:after="120"/>
      </w:pPr>
      <w:r>
        <w:rPr>
          <w:color w:val="0000FF"/>
        </w:rPr>
        <w:t xml:space="preserve">Validator Test:   </w:t>
      </w:r>
      <w:r>
        <w:t>Similar to C335 above but Binary display is not available.</w:t>
      </w:r>
    </w:p>
    <w:p w:rsidR="0037281F" w:rsidRDefault="0037281F">
      <w:pPr>
        <w:pStyle w:val="CommentText"/>
        <w:spacing w:after="120"/>
      </w:pPr>
    </w:p>
    <w:p w:rsidR="0037281F" w:rsidRDefault="0037281F">
      <w:pPr>
        <w:pStyle w:val="CommentText"/>
        <w:spacing w:after="120"/>
        <w:rPr>
          <w:color w:val="0000FF"/>
        </w:rPr>
      </w:pPr>
      <w:r>
        <w:rPr>
          <w:color w:val="0000FF"/>
        </w:rPr>
        <w:t>Acceptance faults when fitted to host machines or validator test:</w:t>
      </w:r>
    </w:p>
    <w:p w:rsidR="0037281F" w:rsidRDefault="0037281F" w:rsidP="0037281F">
      <w:pPr>
        <w:pStyle w:val="CommentText"/>
        <w:numPr>
          <w:ilvl w:val="0"/>
          <w:numId w:val="51"/>
        </w:numPr>
        <w:tabs>
          <w:tab w:val="left" w:pos="4536"/>
        </w:tabs>
        <w:spacing w:after="120"/>
      </w:pPr>
      <w:r>
        <w:t>If some types of coin are rejected check and remove any overlapping limits.</w:t>
      </w:r>
    </w:p>
    <w:p w:rsidR="0037281F" w:rsidRDefault="0037281F" w:rsidP="0037281F">
      <w:pPr>
        <w:pStyle w:val="CommentText"/>
        <w:numPr>
          <w:ilvl w:val="0"/>
          <w:numId w:val="51"/>
        </w:numPr>
        <w:tabs>
          <w:tab w:val="left" w:pos="4536"/>
        </w:tabs>
        <w:spacing w:after="120"/>
      </w:pPr>
      <w:r>
        <w:t xml:space="preserve">If coins exit from the wrong router path it is likely that an unsuitable </w:t>
      </w:r>
      <w:proofErr w:type="spellStart"/>
      <w:r>
        <w:t>Coinset</w:t>
      </w:r>
      <w:proofErr w:type="spellEnd"/>
      <w:r>
        <w:t xml:space="preserve"> File has been used.  Reprogram using a </w:t>
      </w:r>
      <w:proofErr w:type="spellStart"/>
      <w:r>
        <w:t>Coinset</w:t>
      </w:r>
      <w:proofErr w:type="spellEnd"/>
      <w:r>
        <w:t xml:space="preserve"> File that changes the routing to the standard required. </w:t>
      </w:r>
    </w:p>
    <w:p w:rsidR="0037281F" w:rsidRDefault="0037281F" w:rsidP="0037281F">
      <w:pPr>
        <w:pStyle w:val="CommentText"/>
        <w:numPr>
          <w:ilvl w:val="0"/>
          <w:numId w:val="51"/>
        </w:numPr>
        <w:rPr>
          <w:color w:val="000000"/>
        </w:rPr>
      </w:pPr>
      <w:r>
        <w:rPr>
          <w:color w:val="000000"/>
        </w:rPr>
        <w:t xml:space="preserve">If problems persist, use the Cloning Routine described in a previous section. </w:t>
      </w:r>
    </w:p>
    <w:p w:rsidR="0037281F" w:rsidRDefault="0037281F">
      <w:pPr>
        <w:pStyle w:val="CommentText"/>
        <w:rPr>
          <w:b/>
          <w:color w:val="0000FF"/>
        </w:rPr>
      </w:pPr>
    </w:p>
    <w:p w:rsidR="0037281F" w:rsidRDefault="0037281F">
      <w:pPr>
        <w:pStyle w:val="CommentText"/>
        <w:rPr>
          <w:b/>
          <w:color w:val="0000FF"/>
        </w:rPr>
      </w:pPr>
      <w:r>
        <w:rPr>
          <w:b/>
          <w:color w:val="0000FF"/>
        </w:rPr>
        <w:br w:type="page"/>
      </w:r>
    </w:p>
    <w:p w:rsidR="0037281F" w:rsidRDefault="0037281F">
      <w:pPr>
        <w:pStyle w:val="CommentText"/>
        <w:spacing w:after="120"/>
        <w:rPr>
          <w:b/>
          <w:color w:val="0000FF"/>
        </w:rPr>
      </w:pPr>
      <w:r>
        <w:rPr>
          <w:b/>
          <w:color w:val="0000FF"/>
        </w:rPr>
        <w:lastRenderedPageBreak/>
        <w:t>C220 &amp; Sentinel:</w:t>
      </w:r>
    </w:p>
    <w:p w:rsidR="0037281F" w:rsidRDefault="0037281F">
      <w:pPr>
        <w:pStyle w:val="CommentText"/>
        <w:spacing w:after="120"/>
      </w:pPr>
    </w:p>
    <w:p w:rsidR="0037281F" w:rsidRDefault="0037281F">
      <w:pPr>
        <w:pStyle w:val="CommentText"/>
        <w:spacing w:after="120"/>
      </w:pPr>
      <w:r>
        <w:t xml:space="preserve">See Appendix for listing of individual mechs supported. </w:t>
      </w:r>
    </w:p>
    <w:p w:rsidR="0037281F" w:rsidRDefault="0037281F">
      <w:pPr>
        <w:pStyle w:val="CommentText"/>
        <w:spacing w:after="120"/>
      </w:pPr>
      <w:r>
        <w:t>Programme as basic Coin Controls routine but note the following:</w:t>
      </w:r>
    </w:p>
    <w:p w:rsidR="0050777F" w:rsidRDefault="0050777F" w:rsidP="0050777F">
      <w:pPr>
        <w:pStyle w:val="CommentText"/>
        <w:numPr>
          <w:ilvl w:val="0"/>
          <w:numId w:val="131"/>
        </w:numPr>
        <w:spacing w:after="120"/>
      </w:pPr>
      <w:r>
        <w:t>Binary Operation is not supported</w:t>
      </w:r>
    </w:p>
    <w:p w:rsidR="0037281F" w:rsidRDefault="0037281F" w:rsidP="00EC035A">
      <w:pPr>
        <w:pStyle w:val="CommentText"/>
        <w:spacing w:after="120"/>
        <w:rPr>
          <w:b/>
          <w:color w:val="FF0000"/>
        </w:rPr>
      </w:pPr>
      <w:r>
        <w:t>Looms required;</w:t>
      </w:r>
    </w:p>
    <w:p w:rsidR="0037281F" w:rsidRDefault="0037281F">
      <w:pPr>
        <w:pStyle w:val="CommentText"/>
        <w:spacing w:after="120"/>
        <w:rPr>
          <w:b/>
          <w:color w:val="FF0000"/>
        </w:rPr>
      </w:pPr>
      <w:r>
        <w:t>E17 C220/Sentinel from socket 3 to validator</w:t>
      </w:r>
    </w:p>
    <w:p w:rsidR="0037281F" w:rsidRDefault="0037281F">
      <w:pPr>
        <w:pStyle w:val="CommentText"/>
        <w:spacing w:after="120"/>
        <w:rPr>
          <w:b/>
          <w:color w:val="FF0000"/>
        </w:rPr>
      </w:pPr>
      <w:r>
        <w:t>E25 C220/Sentinel from socket 2 to validator</w:t>
      </w:r>
    </w:p>
    <w:p w:rsidR="0037281F" w:rsidRDefault="00EC035A">
      <w:pPr>
        <w:pStyle w:val="CommentText"/>
        <w:spacing w:after="120"/>
        <w:rPr>
          <w:color w:val="0000FF"/>
        </w:rPr>
      </w:pPr>
      <w:r>
        <w:rPr>
          <w:color w:val="0000FF"/>
        </w:rPr>
        <w:br/>
      </w:r>
      <w:r w:rsidR="0037281F">
        <w:rPr>
          <w:color w:val="0000FF"/>
        </w:rPr>
        <w:t>Coin accepted:</w:t>
      </w:r>
    </w:p>
    <w:p w:rsidR="0037281F" w:rsidRDefault="0037281F" w:rsidP="00EC035A">
      <w:pPr>
        <w:pStyle w:val="CommentText"/>
        <w:numPr>
          <w:ilvl w:val="0"/>
          <w:numId w:val="49"/>
        </w:numPr>
        <w:spacing w:after="120"/>
        <w:ind w:left="0"/>
      </w:pPr>
      <w:r>
        <w:t xml:space="preserve">In normal mode coins 1 to 4 are output on pins 1 to 4 and coins 5 to 8 (If enabled) are also output on 1 to 4. </w:t>
      </w:r>
    </w:p>
    <w:p w:rsidR="0037281F" w:rsidRDefault="0037281F">
      <w:pPr>
        <w:pStyle w:val="CommentText"/>
        <w:spacing w:after="120"/>
        <w:rPr>
          <w:color w:val="0000FF"/>
        </w:rPr>
      </w:pPr>
    </w:p>
    <w:p w:rsidR="0037281F" w:rsidRDefault="0037281F">
      <w:pPr>
        <w:pStyle w:val="CommentText"/>
        <w:tabs>
          <w:tab w:val="left" w:pos="4536"/>
        </w:tabs>
        <w:spacing w:after="120"/>
        <w:rPr>
          <w:color w:val="0000FF"/>
        </w:rPr>
      </w:pPr>
      <w:r>
        <w:rPr>
          <w:color w:val="0000FF"/>
        </w:rPr>
        <w:t>Coin Inhibit:</w:t>
      </w:r>
    </w:p>
    <w:p w:rsidR="0037281F" w:rsidRDefault="0037281F" w:rsidP="0037281F">
      <w:pPr>
        <w:pStyle w:val="CommentText"/>
        <w:numPr>
          <w:ilvl w:val="0"/>
          <w:numId w:val="50"/>
        </w:numPr>
        <w:tabs>
          <w:tab w:val="clear" w:pos="360"/>
          <w:tab w:val="num" w:pos="420"/>
        </w:tabs>
        <w:spacing w:after="120"/>
        <w:ind w:left="420"/>
        <w:rPr>
          <w:i/>
        </w:rPr>
      </w:pPr>
      <w:r>
        <w:t xml:space="preserve">Coins are usually inhibited by the host machine via the interface connector. </w:t>
      </w:r>
    </w:p>
    <w:p w:rsidR="0037281F" w:rsidRDefault="0037281F">
      <w:pPr>
        <w:pStyle w:val="CommentText"/>
        <w:spacing w:after="120"/>
        <w:rPr>
          <w:color w:val="0000FF"/>
        </w:rPr>
      </w:pPr>
    </w:p>
    <w:p w:rsidR="0037281F" w:rsidRDefault="0037281F">
      <w:pPr>
        <w:pStyle w:val="CommentText"/>
        <w:spacing w:after="120"/>
        <w:rPr>
          <w:color w:val="0000FF"/>
        </w:rPr>
      </w:pPr>
      <w:r>
        <w:rPr>
          <w:color w:val="0000FF"/>
        </w:rPr>
        <w:t>Acceptance faults when fitted to host machines:</w:t>
      </w:r>
    </w:p>
    <w:p w:rsidR="0037281F" w:rsidRDefault="0037281F" w:rsidP="0037281F">
      <w:pPr>
        <w:pStyle w:val="CommentText"/>
        <w:numPr>
          <w:ilvl w:val="0"/>
          <w:numId w:val="51"/>
        </w:numPr>
        <w:tabs>
          <w:tab w:val="left" w:pos="4536"/>
        </w:tabs>
        <w:spacing w:after="120"/>
      </w:pPr>
      <w:r>
        <w:rPr>
          <w:color w:val="000000"/>
        </w:rPr>
        <w:t xml:space="preserve">Reprogram using larger windows. </w:t>
      </w:r>
    </w:p>
    <w:p w:rsidR="0037281F" w:rsidRDefault="0037281F" w:rsidP="0037281F">
      <w:pPr>
        <w:pStyle w:val="CommentText"/>
        <w:numPr>
          <w:ilvl w:val="0"/>
          <w:numId w:val="51"/>
        </w:numPr>
        <w:spacing w:after="120"/>
      </w:pPr>
      <w:r>
        <w:t>Any overlapping limits or limit greater than 254 will cause coins to be rejected.</w:t>
      </w:r>
    </w:p>
    <w:p w:rsidR="0037281F" w:rsidRDefault="0037281F" w:rsidP="0037281F">
      <w:pPr>
        <w:pStyle w:val="CommentText"/>
        <w:numPr>
          <w:ilvl w:val="0"/>
          <w:numId w:val="51"/>
        </w:numPr>
        <w:spacing w:after="120"/>
        <w:rPr>
          <w:color w:val="000000"/>
        </w:rPr>
      </w:pPr>
      <w:r>
        <w:rPr>
          <w:color w:val="000000"/>
        </w:rPr>
        <w:t xml:space="preserve">If problems still occur, use the Cloning Routine described in a previous section. </w:t>
      </w:r>
    </w:p>
    <w:p w:rsidR="0037281F" w:rsidRDefault="0037281F">
      <w:pPr>
        <w:pStyle w:val="CommentText"/>
        <w:rPr>
          <w:b/>
          <w:color w:val="0000FF"/>
        </w:rPr>
      </w:pPr>
    </w:p>
    <w:p w:rsidR="0037281F" w:rsidRDefault="0037281F">
      <w:pPr>
        <w:pStyle w:val="CommentText"/>
        <w:rPr>
          <w:b/>
          <w:color w:val="FF0000"/>
        </w:rPr>
      </w:pPr>
    </w:p>
    <w:p w:rsidR="0037281F" w:rsidRDefault="0037281F">
      <w:pPr>
        <w:pStyle w:val="CommentText"/>
        <w:rPr>
          <w:b/>
          <w:color w:val="FF0000"/>
          <w:sz w:val="24"/>
        </w:rPr>
      </w:pPr>
      <w:r>
        <w:rPr>
          <w:b/>
          <w:color w:val="FF0000"/>
        </w:rPr>
        <w:br w:type="page"/>
      </w:r>
      <w:r>
        <w:rPr>
          <w:b/>
          <w:color w:val="FF0000"/>
          <w:sz w:val="24"/>
        </w:rPr>
        <w:lastRenderedPageBreak/>
        <w:t>NRI:</w:t>
      </w:r>
    </w:p>
    <w:p w:rsidR="0037281F" w:rsidRDefault="0037281F">
      <w:pPr>
        <w:pStyle w:val="CommentText"/>
        <w:rPr>
          <w:b/>
          <w:color w:val="FF0000"/>
          <w:sz w:val="24"/>
        </w:rPr>
      </w:pPr>
    </w:p>
    <w:p w:rsidR="0037281F" w:rsidRDefault="0037281F">
      <w:pPr>
        <w:rPr>
          <w:b/>
          <w:color w:val="0000FF"/>
        </w:rPr>
      </w:pPr>
      <w:r>
        <w:rPr>
          <w:b/>
          <w:color w:val="0000FF"/>
        </w:rPr>
        <w:t xml:space="preserve">G13 family: </w:t>
      </w:r>
      <w:r>
        <w:t>See Appendix for listing of individual mechs supported.</w:t>
      </w:r>
    </w:p>
    <w:p w:rsidR="0037281F" w:rsidRDefault="0037281F">
      <w:pPr>
        <w:pStyle w:val="CommentText"/>
      </w:pPr>
    </w:p>
    <w:p w:rsidR="0037281F" w:rsidRDefault="0037281F">
      <w:pPr>
        <w:pStyle w:val="CommentText"/>
      </w:pPr>
      <w:r>
        <w:t>Programme as basic NRI/Coin Controls routine but note the following:</w:t>
      </w:r>
    </w:p>
    <w:p w:rsidR="0037281F" w:rsidRDefault="0037281F">
      <w:pPr>
        <w:pStyle w:val="CommentText"/>
        <w:rPr>
          <w:bCs/>
          <w:color w:val="FF0000"/>
        </w:rPr>
      </w:pPr>
    </w:p>
    <w:p w:rsidR="0037281F" w:rsidRDefault="0037281F" w:rsidP="00EC035A">
      <w:pPr>
        <w:pStyle w:val="CommentText"/>
        <w:spacing w:after="120"/>
        <w:rPr>
          <w:bCs/>
          <w:color w:val="FF0000"/>
        </w:rPr>
      </w:pPr>
      <w:r>
        <w:rPr>
          <w:bCs/>
          <w:color w:val="FF0000"/>
        </w:rPr>
        <w:t xml:space="preserve">CAUTION: Different Programmer connections are used for Acceptors and </w:t>
      </w:r>
      <w:proofErr w:type="spellStart"/>
      <w:r>
        <w:rPr>
          <w:bCs/>
          <w:color w:val="FF0000"/>
        </w:rPr>
        <w:t>Totalisers</w:t>
      </w:r>
      <w:proofErr w:type="spellEnd"/>
      <w:r>
        <w:rPr>
          <w:bCs/>
          <w:color w:val="FF0000"/>
        </w:rPr>
        <w:t>. Connecting the E10 Ribbon Cable from an Acceptor to the  G13 Tote socket on the Programmer can damage the Programmer and/or mechanism.</w:t>
      </w:r>
    </w:p>
    <w:p w:rsidR="00EC035A" w:rsidRDefault="0037281F" w:rsidP="00EC035A">
      <w:pPr>
        <w:pStyle w:val="CommentText"/>
        <w:numPr>
          <w:ilvl w:val="0"/>
          <w:numId w:val="37"/>
        </w:numPr>
        <w:spacing w:after="120"/>
        <w:ind w:left="360"/>
      </w:pPr>
      <w:proofErr w:type="spellStart"/>
      <w:r>
        <w:t>Coinset</w:t>
      </w:r>
      <w:proofErr w:type="spellEnd"/>
      <w:r>
        <w:t xml:space="preserve"> Files with individual coin values are required for </w:t>
      </w:r>
      <w:proofErr w:type="spellStart"/>
      <w:r>
        <w:t>Totaliser</w:t>
      </w:r>
      <w:proofErr w:type="spellEnd"/>
      <w:r>
        <w:t xml:space="preserve"> variants.  Consult </w:t>
      </w:r>
      <w:proofErr w:type="spellStart"/>
      <w:r>
        <w:t>Mektek</w:t>
      </w:r>
      <w:proofErr w:type="spellEnd"/>
      <w:r>
        <w:t xml:space="preserve"> for a </w:t>
      </w:r>
      <w:proofErr w:type="spellStart"/>
      <w:r>
        <w:t>Coinset</w:t>
      </w:r>
      <w:proofErr w:type="spellEnd"/>
      <w:r>
        <w:t xml:space="preserve"> File specific to your needs. Validator Test is not available for </w:t>
      </w:r>
      <w:proofErr w:type="spellStart"/>
      <w:r>
        <w:t>Totaliser</w:t>
      </w:r>
      <w:proofErr w:type="spellEnd"/>
      <w:r>
        <w:t xml:space="preserve"> variants.</w:t>
      </w:r>
    </w:p>
    <w:p w:rsidR="0037281F" w:rsidRPr="00EC035A" w:rsidRDefault="0037281F" w:rsidP="00EC035A">
      <w:pPr>
        <w:pStyle w:val="CommentText"/>
        <w:numPr>
          <w:ilvl w:val="0"/>
          <w:numId w:val="37"/>
        </w:numPr>
        <w:spacing w:after="120"/>
        <w:ind w:left="360"/>
      </w:pPr>
      <w:r>
        <w:t>Looms required:</w:t>
      </w:r>
    </w:p>
    <w:p w:rsidR="0037281F" w:rsidRDefault="0037281F">
      <w:pPr>
        <w:pStyle w:val="CommentText"/>
        <w:spacing w:after="120"/>
        <w:rPr>
          <w:b/>
          <w:color w:val="FF0000"/>
        </w:rPr>
      </w:pPr>
      <w:r>
        <w:t xml:space="preserve"> E10 G13/C120 (Ribbon) from socket 1 to validator as shown</w:t>
      </w:r>
    </w:p>
    <w:p w:rsidR="0037281F" w:rsidRDefault="0037281F">
      <w:pPr>
        <w:pStyle w:val="CommentText"/>
        <w:spacing w:after="120"/>
        <w:rPr>
          <w:b/>
          <w:color w:val="FF0000"/>
        </w:rPr>
      </w:pPr>
      <w:r>
        <w:t xml:space="preserve"> E14 G13 from socket 2 to validator as shown.</w:t>
      </w:r>
    </w:p>
    <w:p w:rsidR="0037281F" w:rsidRDefault="0037281F">
      <w:pPr>
        <w:pStyle w:val="CommentText"/>
        <w:spacing w:after="120"/>
      </w:pPr>
    </w:p>
    <w:p w:rsidR="0037281F" w:rsidRDefault="0037281F">
      <w:pPr>
        <w:pStyle w:val="CommentText"/>
        <w:spacing w:after="120"/>
        <w:rPr>
          <w:color w:val="0000FF"/>
        </w:rPr>
      </w:pPr>
      <w:r>
        <w:rPr>
          <w:color w:val="0000FF"/>
        </w:rPr>
        <w:t>Mechanism type identification:</w:t>
      </w:r>
    </w:p>
    <w:p w:rsidR="0037281F" w:rsidRDefault="0037281F">
      <w:pPr>
        <w:pStyle w:val="CommentText"/>
        <w:spacing w:after="120"/>
      </w:pPr>
      <w:r>
        <w:t>Acceptors:</w:t>
      </w:r>
    </w:p>
    <w:p w:rsidR="0037281F" w:rsidRDefault="0037281F">
      <w:pPr>
        <w:pStyle w:val="CommentText"/>
        <w:spacing w:after="120"/>
      </w:pPr>
      <w:r>
        <w:t>Type G13-0</w:t>
      </w:r>
      <w:r>
        <w:rPr>
          <w:color w:val="FF0000"/>
        </w:rPr>
        <w:t>0</w:t>
      </w:r>
      <w:r>
        <w:t>00 – one loom connection visible though back cover.</w:t>
      </w:r>
    </w:p>
    <w:p w:rsidR="0037281F" w:rsidRDefault="0037281F">
      <w:pPr>
        <w:pStyle w:val="CommentText"/>
        <w:spacing w:after="120"/>
      </w:pPr>
      <w:r>
        <w:t>Type G13-6</w:t>
      </w:r>
      <w:r>
        <w:rPr>
          <w:color w:val="FF0000"/>
        </w:rPr>
        <w:t>0</w:t>
      </w:r>
      <w:r>
        <w:t>00 – both loom connections visible through back cover.</w:t>
      </w:r>
    </w:p>
    <w:p w:rsidR="0037281F" w:rsidRDefault="0037281F">
      <w:pPr>
        <w:pStyle w:val="CommentText"/>
        <w:spacing w:after="120"/>
      </w:pPr>
      <w:r>
        <w:t>G13-1</w:t>
      </w:r>
      <w:r>
        <w:rPr>
          <w:color w:val="FF0000"/>
        </w:rPr>
        <w:t>0</w:t>
      </w:r>
      <w:r>
        <w:t>00 is a front plate version of G13-0000</w:t>
      </w:r>
    </w:p>
    <w:p w:rsidR="0037281F" w:rsidRDefault="0037281F">
      <w:pPr>
        <w:pStyle w:val="CommentText"/>
        <w:spacing w:after="120"/>
      </w:pPr>
      <w:r>
        <w:t>G13-7</w:t>
      </w:r>
      <w:r>
        <w:rPr>
          <w:color w:val="FF0000"/>
        </w:rPr>
        <w:t>0</w:t>
      </w:r>
      <w:r>
        <w:t>00 is a front plate version of G13-6000</w:t>
      </w:r>
    </w:p>
    <w:p w:rsidR="0037281F" w:rsidRDefault="0037281F">
      <w:pPr>
        <w:pStyle w:val="CommentText"/>
        <w:spacing w:after="120"/>
      </w:pPr>
      <w:proofErr w:type="spellStart"/>
      <w:r>
        <w:t>Totalisers</w:t>
      </w:r>
      <w:proofErr w:type="spellEnd"/>
      <w:r>
        <w:t>:</w:t>
      </w:r>
    </w:p>
    <w:p w:rsidR="0037281F" w:rsidRDefault="00AF7945">
      <w:pPr>
        <w:pStyle w:val="CommentText"/>
        <w:spacing w:after="120"/>
      </w:pPr>
      <w:r>
        <w:rPr>
          <w:noProof/>
        </w:rPr>
        <w:pict>
          <v:line id="_x0000_s3213" style="position:absolute;z-index:251613696" from="181.35pt,37.6pt" to="211.05pt,38.05pt">
            <v:stroke endarrow="oval"/>
          </v:line>
        </w:pict>
      </w:r>
      <w:r w:rsidR="00902519">
        <w:rPr>
          <w:noProof/>
          <w:lang w:eastAsia="en-GB"/>
        </w:rPr>
        <w:drawing>
          <wp:anchor distT="0" distB="0" distL="114300" distR="114300" simplePos="0" relativeHeight="251610624" behindDoc="0" locked="0" layoutInCell="1" allowOverlap="1">
            <wp:simplePos x="0" y="0"/>
            <wp:positionH relativeFrom="column">
              <wp:posOffset>2646045</wp:posOffset>
            </wp:positionH>
            <wp:positionV relativeFrom="paragraph">
              <wp:posOffset>363220</wp:posOffset>
            </wp:positionV>
            <wp:extent cx="1223010" cy="1289685"/>
            <wp:effectExtent l="19050" t="0" r="0" b="0"/>
            <wp:wrapTopAndBottom/>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40" cstate="print"/>
                    <a:srcRect/>
                    <a:stretch>
                      <a:fillRect/>
                    </a:stretch>
                  </pic:blipFill>
                  <pic:spPr bwMode="auto">
                    <a:xfrm>
                      <a:off x="0" y="0"/>
                      <a:ext cx="1223010" cy="1289685"/>
                    </a:xfrm>
                    <a:prstGeom prst="rect">
                      <a:avLst/>
                    </a:prstGeom>
                    <a:noFill/>
                    <a:ln w="9525">
                      <a:noFill/>
                      <a:miter lim="800000"/>
                      <a:headEnd/>
                      <a:tailEnd/>
                    </a:ln>
                  </pic:spPr>
                </pic:pic>
              </a:graphicData>
            </a:graphic>
          </wp:anchor>
        </w:drawing>
      </w:r>
      <w:r w:rsidR="00902519">
        <w:rPr>
          <w:noProof/>
          <w:lang w:eastAsia="en-GB"/>
        </w:rPr>
        <w:drawing>
          <wp:anchor distT="0" distB="0" distL="114300" distR="114300" simplePos="0" relativeHeight="251611648" behindDoc="0" locked="0" layoutInCell="1" allowOverlap="1">
            <wp:simplePos x="0" y="0"/>
            <wp:positionH relativeFrom="column">
              <wp:posOffset>245745</wp:posOffset>
            </wp:positionH>
            <wp:positionV relativeFrom="paragraph">
              <wp:posOffset>363220</wp:posOffset>
            </wp:positionV>
            <wp:extent cx="1252220" cy="1303655"/>
            <wp:effectExtent l="19050" t="0" r="5080" b="0"/>
            <wp:wrapTopAndBottom/>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41" cstate="print"/>
                    <a:srcRect/>
                    <a:stretch>
                      <a:fillRect/>
                    </a:stretch>
                  </pic:blipFill>
                  <pic:spPr bwMode="auto">
                    <a:xfrm>
                      <a:off x="0" y="0"/>
                      <a:ext cx="1252220" cy="1303655"/>
                    </a:xfrm>
                    <a:prstGeom prst="rect">
                      <a:avLst/>
                    </a:prstGeom>
                    <a:noFill/>
                    <a:ln w="9525">
                      <a:noFill/>
                      <a:miter lim="800000"/>
                      <a:headEnd/>
                      <a:tailEnd/>
                    </a:ln>
                  </pic:spPr>
                </pic:pic>
              </a:graphicData>
            </a:graphic>
          </wp:anchor>
        </w:drawing>
      </w:r>
      <w:r>
        <w:rPr>
          <w:noProof/>
        </w:rPr>
        <w:pict>
          <v:line id="_x0000_s3214" style="position:absolute;flip:x y;z-index:251614720;mso-position-horizontal-relative:text;mso-position-vertical-relative:text" from="96.85pt,53.2pt" to="128.45pt,64.3pt" o:allowincell="f">
            <v:stroke endarrow="oval"/>
          </v:line>
        </w:pict>
      </w:r>
      <w:r>
        <w:rPr>
          <w:noProof/>
        </w:rPr>
        <w:pict>
          <v:shape id="_x0000_s3212" type="#_x0000_t202" style="position:absolute;margin-left:124.35pt;margin-top:22.1pt;width:72.5pt;height:63.2pt;z-index:251612672;mso-position-horizontal-relative:text;mso-position-vertical-relative:text" o:allowincell="f" filled="f" stroked="f">
            <v:textbox style="mso-next-textbox:#_x0000_s3212">
              <w:txbxContent>
                <w:p w:rsidR="00FD4E4B" w:rsidRDefault="00FD4E4B">
                  <w:r>
                    <w:t>G13-0000</w:t>
                  </w:r>
                </w:p>
                <w:p w:rsidR="00FD4E4B" w:rsidRDefault="00FD4E4B"/>
                <w:p w:rsidR="00FD4E4B" w:rsidRDefault="00FD4E4B"/>
                <w:p w:rsidR="00FD4E4B" w:rsidRDefault="00FD4E4B">
                  <w:r>
                    <w:t>G13-60000</w:t>
                  </w:r>
                </w:p>
              </w:txbxContent>
            </v:textbox>
          </v:shape>
        </w:pict>
      </w:r>
      <w:r w:rsidR="0037281F">
        <w:t xml:space="preserve">A “2”, “3” or “4” in the </w:t>
      </w:r>
      <w:r w:rsidR="0037281F">
        <w:rPr>
          <w:color w:val="FF0000"/>
        </w:rPr>
        <w:t>red</w:t>
      </w:r>
      <w:r w:rsidR="0037281F">
        <w:t xml:space="preserve"> position indicates a </w:t>
      </w:r>
      <w:proofErr w:type="spellStart"/>
      <w:r w:rsidR="0037281F">
        <w:t>Totaliser</w:t>
      </w:r>
      <w:proofErr w:type="spellEnd"/>
      <w:r w:rsidR="0037281F">
        <w:t xml:space="preserve"> variant.</w:t>
      </w:r>
    </w:p>
    <w:p w:rsidR="0037281F" w:rsidRDefault="0037281F">
      <w:pPr>
        <w:pStyle w:val="CommentText"/>
        <w:spacing w:after="120"/>
      </w:pPr>
    </w:p>
    <w:p w:rsidR="0037281F" w:rsidRDefault="0037281F">
      <w:pPr>
        <w:pStyle w:val="CommentText"/>
        <w:spacing w:after="120"/>
        <w:rPr>
          <w:color w:val="0000FF"/>
        </w:rPr>
      </w:pPr>
      <w:r>
        <w:t xml:space="preserve"> </w:t>
      </w:r>
      <w:r>
        <w:rPr>
          <w:color w:val="0000FF"/>
        </w:rPr>
        <w:t>Measuring Parameters:</w:t>
      </w:r>
    </w:p>
    <w:p w:rsidR="0037281F" w:rsidRDefault="0037281F" w:rsidP="0037281F">
      <w:pPr>
        <w:pStyle w:val="CommentText"/>
        <w:numPr>
          <w:ilvl w:val="0"/>
          <w:numId w:val="55"/>
        </w:numPr>
        <w:spacing w:after="120"/>
      </w:pPr>
      <w:r>
        <w:t xml:space="preserve">The G13-6000 variants have selectable measuring parameters which are defined in the </w:t>
      </w:r>
      <w:proofErr w:type="spellStart"/>
      <w:r>
        <w:t>Coinset</w:t>
      </w:r>
      <w:proofErr w:type="spellEnd"/>
      <w:r>
        <w:t xml:space="preserve"> File. </w:t>
      </w:r>
    </w:p>
    <w:p w:rsidR="0037281F" w:rsidRDefault="0037281F">
      <w:pPr>
        <w:pStyle w:val="CommentText"/>
        <w:spacing w:after="120"/>
      </w:pPr>
    </w:p>
    <w:p w:rsidR="0037281F" w:rsidRDefault="0037281F">
      <w:pPr>
        <w:pStyle w:val="CommentText"/>
        <w:spacing w:after="120"/>
        <w:rPr>
          <w:color w:val="0000FF"/>
        </w:rPr>
      </w:pPr>
      <w:r>
        <w:rPr>
          <w:color w:val="0000FF"/>
        </w:rPr>
        <w:t>Output &amp; Inhibit Mapping: (G13-6000 series only)</w:t>
      </w:r>
    </w:p>
    <w:p w:rsidR="0037281F" w:rsidRDefault="0037281F" w:rsidP="0037281F">
      <w:pPr>
        <w:pStyle w:val="CommentText"/>
        <w:numPr>
          <w:ilvl w:val="0"/>
          <w:numId w:val="45"/>
        </w:numPr>
        <w:spacing w:after="120"/>
      </w:pPr>
      <w:r>
        <w:t xml:space="preserve">The </w:t>
      </w:r>
      <w:proofErr w:type="spellStart"/>
      <w:r>
        <w:t>ouput</w:t>
      </w:r>
      <w:proofErr w:type="spellEnd"/>
      <w:r>
        <w:t xml:space="preserve"> &amp; inhibit mapping – which Channel is output on which pin and which Channel is inhibited by which switch – can be changed by use of a suitable </w:t>
      </w:r>
      <w:proofErr w:type="spellStart"/>
      <w:r>
        <w:t>Coinset</w:t>
      </w:r>
      <w:proofErr w:type="spellEnd"/>
      <w:r>
        <w:t xml:space="preserve"> File. </w:t>
      </w:r>
    </w:p>
    <w:p w:rsidR="0037281F" w:rsidRDefault="0037281F" w:rsidP="0037281F">
      <w:pPr>
        <w:pStyle w:val="CommentText"/>
        <w:numPr>
          <w:ilvl w:val="0"/>
          <w:numId w:val="45"/>
        </w:numPr>
        <w:spacing w:after="120"/>
      </w:pPr>
      <w:r>
        <w:t xml:space="preserve">If no coins are accepted on Validator Test after programming or when fitted to the host machine it is likely that an unsuitable </w:t>
      </w:r>
      <w:proofErr w:type="spellStart"/>
      <w:r>
        <w:t>Coinset</w:t>
      </w:r>
      <w:proofErr w:type="spellEnd"/>
      <w:r>
        <w:t xml:space="preserve"> File has been used.      </w:t>
      </w:r>
    </w:p>
    <w:p w:rsidR="0037281F" w:rsidRDefault="0037281F">
      <w:pPr>
        <w:pStyle w:val="CommentText"/>
        <w:spacing w:after="120"/>
      </w:pPr>
    </w:p>
    <w:p w:rsidR="0037281F" w:rsidRDefault="0037281F">
      <w:pPr>
        <w:spacing w:after="120"/>
        <w:rPr>
          <w:color w:val="0000FF"/>
        </w:rPr>
      </w:pPr>
      <w:r>
        <w:rPr>
          <w:color w:val="0000FF"/>
        </w:rPr>
        <w:t>Multiple output pulses on one output line:</w:t>
      </w:r>
    </w:p>
    <w:p w:rsidR="0037281F" w:rsidRDefault="0037281F" w:rsidP="0037281F">
      <w:pPr>
        <w:numPr>
          <w:ilvl w:val="0"/>
          <w:numId w:val="59"/>
        </w:numPr>
        <w:spacing w:after="120"/>
      </w:pPr>
      <w:r>
        <w:t xml:space="preserve"> Multi-pulsing – </w:t>
      </w:r>
      <w:proofErr w:type="spellStart"/>
      <w:r>
        <w:t>eg</w:t>
      </w:r>
      <w:proofErr w:type="spellEnd"/>
      <w:r>
        <w:t xml:space="preserve"> one pulse for 50cent &amp; 2 pulses for 1Euro – is defined in the </w:t>
      </w:r>
      <w:proofErr w:type="spellStart"/>
      <w:r>
        <w:t>Coinset</w:t>
      </w:r>
      <w:proofErr w:type="spellEnd"/>
      <w:r>
        <w:t xml:space="preserve"> File</w:t>
      </w:r>
    </w:p>
    <w:p w:rsidR="0037281F" w:rsidRDefault="0037281F">
      <w:pPr>
        <w:pStyle w:val="CommentText"/>
        <w:spacing w:after="120"/>
      </w:pPr>
    </w:p>
    <w:p w:rsidR="0037281F" w:rsidRDefault="0037281F">
      <w:pPr>
        <w:pStyle w:val="CommentText"/>
        <w:spacing w:after="120"/>
        <w:rPr>
          <w:color w:val="0000FF"/>
        </w:rPr>
      </w:pPr>
      <w:r>
        <w:rPr>
          <w:color w:val="0000FF"/>
        </w:rPr>
        <w:t>Coins accepted:</w:t>
      </w:r>
    </w:p>
    <w:p w:rsidR="0037281F" w:rsidRDefault="0037281F" w:rsidP="0037281F">
      <w:pPr>
        <w:pStyle w:val="CommentText"/>
        <w:numPr>
          <w:ilvl w:val="0"/>
          <w:numId w:val="55"/>
        </w:numPr>
        <w:spacing w:after="120"/>
      </w:pPr>
      <w:r>
        <w:t>Up to 12 coins can be accepted in the G13-6000 family and up to 6 coins in the G13-0000 family</w:t>
      </w:r>
    </w:p>
    <w:p w:rsidR="0037281F" w:rsidRDefault="0037281F">
      <w:pPr>
        <w:pStyle w:val="CommentText"/>
        <w:spacing w:after="120"/>
      </w:pPr>
    </w:p>
    <w:p w:rsidR="0037281F" w:rsidRDefault="0037281F">
      <w:pPr>
        <w:pStyle w:val="CommentText"/>
        <w:spacing w:after="120"/>
        <w:rPr>
          <w:color w:val="0000FF"/>
        </w:rPr>
      </w:pPr>
    </w:p>
    <w:p w:rsidR="0037281F" w:rsidRDefault="0037281F">
      <w:pPr>
        <w:pStyle w:val="CommentText"/>
        <w:spacing w:after="120"/>
        <w:rPr>
          <w:color w:val="0000FF"/>
        </w:rPr>
      </w:pPr>
    </w:p>
    <w:p w:rsidR="0037281F" w:rsidRDefault="0037281F">
      <w:pPr>
        <w:pStyle w:val="CommentText"/>
        <w:spacing w:after="120"/>
        <w:rPr>
          <w:color w:val="0000FF"/>
        </w:rPr>
      </w:pPr>
    </w:p>
    <w:p w:rsidR="0037281F" w:rsidRDefault="0037281F">
      <w:pPr>
        <w:pStyle w:val="CommentText"/>
        <w:spacing w:after="120"/>
        <w:rPr>
          <w:color w:val="0000FF"/>
        </w:rPr>
      </w:pPr>
      <w:r>
        <w:rPr>
          <w:color w:val="0000FF"/>
        </w:rPr>
        <w:lastRenderedPageBreak/>
        <w:t>Coin Inhibit:</w:t>
      </w:r>
    </w:p>
    <w:p w:rsidR="0037281F" w:rsidRDefault="0037281F">
      <w:pPr>
        <w:pStyle w:val="CommentText"/>
        <w:spacing w:after="120"/>
        <w:ind w:left="120"/>
      </w:pPr>
      <w:r>
        <w:t>Individual coins can be inhibited using the 6-way switch(s) on the PCB.</w:t>
      </w:r>
    </w:p>
    <w:p w:rsidR="0037281F" w:rsidRDefault="0037281F" w:rsidP="0037281F">
      <w:pPr>
        <w:pStyle w:val="CommentText"/>
        <w:numPr>
          <w:ilvl w:val="0"/>
          <w:numId w:val="55"/>
        </w:numPr>
        <w:spacing w:after="120"/>
      </w:pPr>
      <w:r>
        <w:t>G13-0000 has switch bank. Switch 1 UP to inhibit Channel 1, switch 2 UP to inhibit Channel 2 etc.</w:t>
      </w:r>
    </w:p>
    <w:p w:rsidR="0037281F" w:rsidRDefault="0037281F" w:rsidP="0037281F">
      <w:pPr>
        <w:pStyle w:val="CommentText"/>
        <w:numPr>
          <w:ilvl w:val="0"/>
          <w:numId w:val="55"/>
        </w:numPr>
        <w:spacing w:after="120"/>
      </w:pPr>
      <w:r>
        <w:t>G13-6000 has 2 banks of switches. On Bank 1, Switch 1 UP to inhibit Channel 1, switch 2 UP to inhibit Channel 2 etc. On Bank 2, Switch 1 UP to inhibit Channel 7, switch 2 UP to inhibit Channel 8 etc.</w:t>
      </w:r>
    </w:p>
    <w:p w:rsidR="0037281F" w:rsidRDefault="0037281F" w:rsidP="0037281F">
      <w:pPr>
        <w:pStyle w:val="CommentText"/>
        <w:numPr>
          <w:ilvl w:val="0"/>
          <w:numId w:val="55"/>
        </w:numPr>
        <w:spacing w:after="120"/>
      </w:pPr>
      <w:proofErr w:type="spellStart"/>
      <w:r>
        <w:t>Totaliser</w:t>
      </w:r>
      <w:proofErr w:type="spellEnd"/>
      <w:r>
        <w:t>: Refer to NRI Data Sheets.</w:t>
      </w:r>
    </w:p>
    <w:p w:rsidR="0037281F" w:rsidRDefault="0037281F">
      <w:pPr>
        <w:pStyle w:val="CommentText"/>
        <w:spacing w:after="120"/>
        <w:rPr>
          <w:color w:val="0000FF"/>
        </w:rPr>
      </w:pPr>
    </w:p>
    <w:p w:rsidR="0037281F" w:rsidRDefault="00902519">
      <w:pPr>
        <w:pStyle w:val="CommentText"/>
        <w:spacing w:after="120"/>
        <w:rPr>
          <w:color w:val="0000FF"/>
        </w:rPr>
      </w:pPr>
      <w:r>
        <w:rPr>
          <w:noProof/>
          <w:color w:val="0000FF"/>
          <w:lang w:eastAsia="en-GB"/>
        </w:rPr>
        <w:drawing>
          <wp:anchor distT="0" distB="0" distL="114300" distR="114300" simplePos="0" relativeHeight="251616768" behindDoc="0" locked="0" layoutInCell="1" allowOverlap="1">
            <wp:simplePos x="0" y="0"/>
            <wp:positionH relativeFrom="column">
              <wp:posOffset>4589145</wp:posOffset>
            </wp:positionH>
            <wp:positionV relativeFrom="paragraph">
              <wp:posOffset>17145</wp:posOffset>
            </wp:positionV>
            <wp:extent cx="1574165" cy="1058545"/>
            <wp:effectExtent l="19050" t="0" r="6985" b="0"/>
            <wp:wrapSquare wrapText="bothSides"/>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42" cstate="print"/>
                    <a:srcRect/>
                    <a:stretch>
                      <a:fillRect/>
                    </a:stretch>
                  </pic:blipFill>
                  <pic:spPr bwMode="auto">
                    <a:xfrm>
                      <a:off x="0" y="0"/>
                      <a:ext cx="1574165" cy="1058545"/>
                    </a:xfrm>
                    <a:prstGeom prst="rect">
                      <a:avLst/>
                    </a:prstGeom>
                    <a:noFill/>
                    <a:ln w="9525">
                      <a:noFill/>
                      <a:miter lim="800000"/>
                      <a:headEnd/>
                      <a:tailEnd/>
                    </a:ln>
                  </pic:spPr>
                </pic:pic>
              </a:graphicData>
            </a:graphic>
          </wp:anchor>
        </w:drawing>
      </w:r>
      <w:r w:rsidR="0037281F">
        <w:rPr>
          <w:color w:val="0000FF"/>
        </w:rPr>
        <w:t>Display of other information:</w:t>
      </w:r>
    </w:p>
    <w:p w:rsidR="0037281F" w:rsidRDefault="0037281F" w:rsidP="0037281F">
      <w:pPr>
        <w:numPr>
          <w:ilvl w:val="0"/>
          <w:numId w:val="36"/>
        </w:numPr>
        <w:spacing w:after="120"/>
      </w:pPr>
      <w:r>
        <w:t xml:space="preserve">Read EEPROM and from </w:t>
      </w:r>
      <w:r>
        <w:rPr>
          <w:b/>
          <w:color w:val="800000"/>
        </w:rPr>
        <w:t>Display</w:t>
      </w:r>
      <w:r>
        <w:t xml:space="preserve"> select </w:t>
      </w:r>
      <w:r>
        <w:rPr>
          <w:color w:val="800000"/>
        </w:rPr>
        <w:t>Parameter Map</w:t>
      </w:r>
      <w:r>
        <w:t xml:space="preserve"> </w:t>
      </w:r>
    </w:p>
    <w:p w:rsidR="0037281F" w:rsidRDefault="0037281F">
      <w:pPr>
        <w:spacing w:after="120"/>
        <w:ind w:left="360"/>
      </w:pPr>
      <w:r>
        <w:t xml:space="preserve">The parameters used for each coin are displayed. The parameters used are defined in the </w:t>
      </w:r>
      <w:proofErr w:type="spellStart"/>
      <w:r>
        <w:t>Coinset</w:t>
      </w:r>
      <w:proofErr w:type="spellEnd"/>
      <w:r>
        <w:t xml:space="preserve"> File and cannot be altered during programming. </w:t>
      </w:r>
    </w:p>
    <w:p w:rsidR="0037281F" w:rsidRDefault="00AF7945">
      <w:pPr>
        <w:spacing w:after="120"/>
      </w:pPr>
      <w:r>
        <w:rPr>
          <w:noProof/>
          <w:lang w:val="en-US"/>
        </w:rPr>
        <w:pict>
          <v:rect id="_x0000_s3240" style="position:absolute;margin-left:374.55pt;margin-top:8.5pt;width:23.55pt;height:8.3pt;z-index:251617792" filled="f" strokecolor="#930" strokeweight="1pt"/>
        </w:pict>
      </w:r>
    </w:p>
    <w:p w:rsidR="0037281F" w:rsidRDefault="0037281F">
      <w:pPr>
        <w:spacing w:after="120"/>
      </w:pPr>
    </w:p>
    <w:p w:rsidR="0037281F" w:rsidRDefault="00902519">
      <w:pPr>
        <w:pStyle w:val="CommentText"/>
        <w:spacing w:after="120"/>
      </w:pPr>
      <w:r>
        <w:rPr>
          <w:noProof/>
          <w:lang w:eastAsia="en-GB"/>
        </w:rPr>
        <w:drawing>
          <wp:anchor distT="0" distB="0" distL="114300" distR="114300" simplePos="0" relativeHeight="251653632" behindDoc="1" locked="0" layoutInCell="1" allowOverlap="0">
            <wp:simplePos x="0" y="0"/>
            <wp:positionH relativeFrom="column">
              <wp:posOffset>4589145</wp:posOffset>
            </wp:positionH>
            <wp:positionV relativeFrom="paragraph">
              <wp:posOffset>103505</wp:posOffset>
            </wp:positionV>
            <wp:extent cx="1703070" cy="1144905"/>
            <wp:effectExtent l="19050" t="0" r="0" b="0"/>
            <wp:wrapTight wrapText="bothSides">
              <wp:wrapPolygon edited="0">
                <wp:start x="-242" y="0"/>
                <wp:lineTo x="-242" y="21205"/>
                <wp:lineTo x="21503" y="21205"/>
                <wp:lineTo x="21503" y="0"/>
                <wp:lineTo x="-242" y="0"/>
              </wp:wrapPolygon>
            </wp:wrapTight>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43" cstate="print"/>
                    <a:srcRect/>
                    <a:stretch>
                      <a:fillRect/>
                    </a:stretch>
                  </pic:blipFill>
                  <pic:spPr bwMode="auto">
                    <a:xfrm>
                      <a:off x="0" y="0"/>
                      <a:ext cx="1703070" cy="1144905"/>
                    </a:xfrm>
                    <a:prstGeom prst="rect">
                      <a:avLst/>
                    </a:prstGeom>
                    <a:noFill/>
                    <a:ln w="9525">
                      <a:noFill/>
                      <a:miter lim="800000"/>
                      <a:headEnd/>
                      <a:tailEnd/>
                    </a:ln>
                  </pic:spPr>
                </pic:pic>
              </a:graphicData>
            </a:graphic>
          </wp:anchor>
        </w:drawing>
      </w:r>
    </w:p>
    <w:p w:rsidR="0037281F" w:rsidRDefault="0037281F" w:rsidP="0037281F">
      <w:pPr>
        <w:numPr>
          <w:ilvl w:val="0"/>
          <w:numId w:val="36"/>
        </w:numPr>
        <w:spacing w:after="120"/>
      </w:pPr>
      <w:r>
        <w:t xml:space="preserve">From </w:t>
      </w:r>
      <w:r>
        <w:rPr>
          <w:b/>
          <w:color w:val="800000"/>
        </w:rPr>
        <w:t>Display</w:t>
      </w:r>
      <w:r>
        <w:t xml:space="preserve"> select </w:t>
      </w:r>
      <w:r>
        <w:rPr>
          <w:color w:val="800000"/>
        </w:rPr>
        <w:t>Other Information</w:t>
      </w:r>
      <w:r>
        <w:t xml:space="preserve"> </w:t>
      </w:r>
    </w:p>
    <w:p w:rsidR="0037281F" w:rsidRDefault="0037281F">
      <w:pPr>
        <w:spacing w:after="120"/>
        <w:ind w:left="360"/>
      </w:pPr>
      <w:r>
        <w:t xml:space="preserve">The output mapping and inhibit mapping for each coin are displayed. </w:t>
      </w:r>
    </w:p>
    <w:p w:rsidR="0037281F" w:rsidRDefault="0037281F">
      <w:pPr>
        <w:spacing w:after="120"/>
        <w:ind w:left="360"/>
      </w:pPr>
      <w:r>
        <w:t xml:space="preserve">The “Values” column refers to </w:t>
      </w:r>
      <w:proofErr w:type="spellStart"/>
      <w:r>
        <w:t>Totalisers</w:t>
      </w:r>
      <w:proofErr w:type="spellEnd"/>
      <w:r>
        <w:t xml:space="preserve"> only. These are defined in the </w:t>
      </w:r>
      <w:proofErr w:type="spellStart"/>
      <w:r>
        <w:t>Coinset</w:t>
      </w:r>
      <w:proofErr w:type="spellEnd"/>
      <w:r>
        <w:t xml:space="preserve"> File and cannot be altered during programming.</w:t>
      </w:r>
    </w:p>
    <w:p w:rsidR="0037281F" w:rsidRDefault="0037281F">
      <w:pPr>
        <w:spacing w:after="120"/>
        <w:ind w:left="360"/>
      </w:pPr>
    </w:p>
    <w:p w:rsidR="0037281F" w:rsidRDefault="0037281F">
      <w:pPr>
        <w:spacing w:after="120"/>
        <w:ind w:left="360"/>
      </w:pPr>
    </w:p>
    <w:p w:rsidR="0037281F" w:rsidRDefault="0037281F">
      <w:pPr>
        <w:spacing w:after="120"/>
        <w:ind w:left="360"/>
      </w:pPr>
    </w:p>
    <w:p w:rsidR="0037281F" w:rsidRDefault="0037281F">
      <w:pPr>
        <w:spacing w:after="120"/>
        <w:ind w:left="360"/>
      </w:pPr>
    </w:p>
    <w:p w:rsidR="0037281F" w:rsidRDefault="0037281F">
      <w:pPr>
        <w:spacing w:after="120"/>
        <w:rPr>
          <w:b/>
          <w:color w:val="0000FF"/>
        </w:rPr>
      </w:pPr>
      <w:r>
        <w:rPr>
          <w:b/>
          <w:bCs/>
          <w:color w:val="0000FF"/>
        </w:rPr>
        <w:t>G10</w:t>
      </w:r>
      <w:r>
        <w:rPr>
          <w:b/>
          <w:color w:val="0000FF"/>
        </w:rPr>
        <w:t xml:space="preserve"> family: </w:t>
      </w:r>
      <w:r>
        <w:t>See Appendix for listing of individual mechs supported.</w:t>
      </w:r>
    </w:p>
    <w:p w:rsidR="0037281F" w:rsidRDefault="0037281F">
      <w:pPr>
        <w:pStyle w:val="CommentText"/>
        <w:spacing w:after="120"/>
      </w:pPr>
    </w:p>
    <w:p w:rsidR="0037281F" w:rsidRDefault="0037281F">
      <w:pPr>
        <w:pStyle w:val="CommentText"/>
        <w:spacing w:after="120"/>
      </w:pPr>
      <w:r>
        <w:t>Programme as basic NRI/Coin Controls routine but note the following:</w:t>
      </w:r>
    </w:p>
    <w:p w:rsidR="0037281F" w:rsidRDefault="0037281F">
      <w:pPr>
        <w:pStyle w:val="CommentText"/>
        <w:spacing w:after="120"/>
      </w:pPr>
    </w:p>
    <w:p w:rsidR="0037281F" w:rsidRDefault="0037281F" w:rsidP="0037281F">
      <w:pPr>
        <w:pStyle w:val="CommentText"/>
        <w:numPr>
          <w:ilvl w:val="0"/>
          <w:numId w:val="44"/>
        </w:numPr>
        <w:spacing w:after="120"/>
      </w:pPr>
      <w:r>
        <w:t xml:space="preserve">The </w:t>
      </w:r>
      <w:proofErr w:type="spellStart"/>
      <w:r>
        <w:t>Coinset</w:t>
      </w:r>
      <w:proofErr w:type="spellEnd"/>
      <w:r>
        <w:t xml:space="preserve"> File to be used will contain coin values, tube routing etc and therefore no generic </w:t>
      </w:r>
      <w:proofErr w:type="spellStart"/>
      <w:r>
        <w:t>coinsets</w:t>
      </w:r>
      <w:proofErr w:type="spellEnd"/>
      <w:r>
        <w:t xml:space="preserve"> are available. Consult </w:t>
      </w:r>
      <w:proofErr w:type="spellStart"/>
      <w:r>
        <w:t>Mektek</w:t>
      </w:r>
      <w:proofErr w:type="spellEnd"/>
      <w:r>
        <w:t xml:space="preserve"> for a </w:t>
      </w:r>
      <w:proofErr w:type="spellStart"/>
      <w:r>
        <w:t>Coinset</w:t>
      </w:r>
      <w:proofErr w:type="spellEnd"/>
      <w:r>
        <w:t xml:space="preserve"> File specific to your needs. </w:t>
      </w:r>
    </w:p>
    <w:p w:rsidR="0037281F" w:rsidRDefault="0037281F" w:rsidP="0037281F">
      <w:pPr>
        <w:pStyle w:val="CommentText"/>
        <w:numPr>
          <w:ilvl w:val="0"/>
          <w:numId w:val="37"/>
        </w:numPr>
        <w:spacing w:after="120"/>
      </w:pPr>
      <w:r>
        <w:t>Loom E15 G10 fitted from socket 4 to validator</w:t>
      </w:r>
    </w:p>
    <w:p w:rsidR="0037281F" w:rsidRDefault="0037281F">
      <w:pPr>
        <w:pStyle w:val="CommentText"/>
        <w:spacing w:after="120"/>
      </w:pPr>
    </w:p>
    <w:p w:rsidR="0037281F" w:rsidRDefault="0037281F">
      <w:pPr>
        <w:pStyle w:val="CommentText"/>
        <w:spacing w:after="120"/>
        <w:rPr>
          <w:color w:val="0000FF"/>
        </w:rPr>
      </w:pPr>
      <w:r>
        <w:rPr>
          <w:color w:val="0000FF"/>
        </w:rPr>
        <w:t>Mechanism variants:</w:t>
      </w:r>
    </w:p>
    <w:p w:rsidR="0037281F" w:rsidRDefault="0037281F" w:rsidP="0037281F">
      <w:pPr>
        <w:pStyle w:val="CommentText"/>
        <w:numPr>
          <w:ilvl w:val="0"/>
          <w:numId w:val="37"/>
        </w:numPr>
        <w:spacing w:after="120"/>
      </w:pPr>
      <w:r>
        <w:t xml:space="preserve">There are various variants of the G10. Most of these are similar to the 4000 or 4000/5 and are supported by the programmer. If in </w:t>
      </w:r>
      <w:proofErr w:type="gramStart"/>
      <w:r>
        <w:t>doubt</w:t>
      </w:r>
      <w:proofErr w:type="gramEnd"/>
      <w:r>
        <w:t xml:space="preserve"> select NRI and Mech Type in the Main Menu and then EEPROM Utilities. If the correct type is selected the contents of the Memory will be displayed.</w:t>
      </w:r>
    </w:p>
    <w:p w:rsidR="0037281F" w:rsidRDefault="0037281F" w:rsidP="0037281F">
      <w:pPr>
        <w:pStyle w:val="CommentText"/>
        <w:numPr>
          <w:ilvl w:val="0"/>
          <w:numId w:val="37"/>
        </w:numPr>
        <w:spacing w:after="120"/>
      </w:pPr>
      <w:r>
        <w:t xml:space="preserve">Should you have an unsupported variant, contact </w:t>
      </w:r>
      <w:proofErr w:type="spellStart"/>
      <w:r>
        <w:t>Mektek</w:t>
      </w:r>
      <w:proofErr w:type="spellEnd"/>
      <w:r>
        <w:t xml:space="preserve"> to see if it can be added.</w:t>
      </w:r>
    </w:p>
    <w:p w:rsidR="0037281F" w:rsidRDefault="0037281F" w:rsidP="0037281F">
      <w:pPr>
        <w:pStyle w:val="CommentText"/>
        <w:numPr>
          <w:ilvl w:val="0"/>
          <w:numId w:val="37"/>
        </w:numPr>
        <w:spacing w:after="120"/>
      </w:pPr>
      <w:r>
        <w:t>Validator Test – is only supported on some of the variants.</w:t>
      </w:r>
    </w:p>
    <w:p w:rsidR="0037281F" w:rsidRDefault="0037281F">
      <w:pPr>
        <w:pStyle w:val="CommentText"/>
        <w:spacing w:after="120"/>
      </w:pPr>
    </w:p>
    <w:p w:rsidR="0037281F" w:rsidRDefault="0037281F">
      <w:pPr>
        <w:pStyle w:val="BodyText"/>
        <w:spacing w:after="120"/>
        <w:rPr>
          <w:b/>
          <w:bCs/>
          <w:color w:val="0000FF"/>
        </w:rPr>
      </w:pPr>
      <w:r>
        <w:rPr>
          <w:b/>
          <w:bCs/>
          <w:color w:val="0000FF"/>
        </w:rPr>
        <w:br w:type="page"/>
      </w:r>
    </w:p>
    <w:p w:rsidR="0037281F" w:rsidRDefault="0037281F">
      <w:pPr>
        <w:pStyle w:val="BodyText"/>
        <w:spacing w:after="120"/>
      </w:pPr>
      <w:r>
        <w:rPr>
          <w:b/>
          <w:bCs/>
          <w:color w:val="0000FF"/>
        </w:rPr>
        <w:lastRenderedPageBreak/>
        <w:t>G40 family:</w:t>
      </w:r>
      <w:r>
        <w:t xml:space="preserve"> See appendix for listing of individual mechs supported. Check  the loom cross-reference as there are two main types which have different connections.</w:t>
      </w:r>
    </w:p>
    <w:p w:rsidR="0037281F" w:rsidRDefault="0037281F">
      <w:pPr>
        <w:pStyle w:val="BodyText"/>
        <w:spacing w:after="120"/>
      </w:pPr>
      <w:r>
        <w:t xml:space="preserve"> Program as basic NRI routine but note the following:</w:t>
      </w:r>
    </w:p>
    <w:p w:rsidR="0037281F" w:rsidRDefault="0037281F" w:rsidP="0037281F">
      <w:pPr>
        <w:pStyle w:val="BodyText"/>
        <w:numPr>
          <w:ilvl w:val="0"/>
          <w:numId w:val="58"/>
        </w:numPr>
        <w:spacing w:after="120"/>
      </w:pPr>
      <w:proofErr w:type="spellStart"/>
      <w:r>
        <w:t>Coinset</w:t>
      </w:r>
      <w:proofErr w:type="spellEnd"/>
      <w:r>
        <w:t xml:space="preserve"> files with individual coin values are required. Consult </w:t>
      </w:r>
      <w:proofErr w:type="spellStart"/>
      <w:r>
        <w:t>Mektek</w:t>
      </w:r>
      <w:proofErr w:type="spellEnd"/>
      <w:r>
        <w:t xml:space="preserve"> for a </w:t>
      </w:r>
      <w:proofErr w:type="spellStart"/>
      <w:r>
        <w:t>Coinset</w:t>
      </w:r>
      <w:proofErr w:type="spellEnd"/>
      <w:r>
        <w:t xml:space="preserve"> file specific to your needs.</w:t>
      </w:r>
    </w:p>
    <w:p w:rsidR="0037281F" w:rsidRDefault="0037281F" w:rsidP="0037281F">
      <w:pPr>
        <w:pStyle w:val="BodyText"/>
        <w:numPr>
          <w:ilvl w:val="0"/>
          <w:numId w:val="58"/>
        </w:numPr>
        <w:spacing w:after="120"/>
      </w:pPr>
      <w:r>
        <w:t>Additional looms used – may require removal of rear cover</w:t>
      </w:r>
    </w:p>
    <w:p w:rsidR="0037281F" w:rsidRDefault="0037281F">
      <w:pPr>
        <w:pStyle w:val="BodyText"/>
        <w:spacing w:after="120"/>
        <w:ind w:firstLine="720"/>
      </w:pPr>
      <w:r>
        <w:t>E13 (socket 3) &amp; E26 (socket 2) for G40-x3xx &amp; G40-x4xx</w:t>
      </w:r>
    </w:p>
    <w:p w:rsidR="0037281F" w:rsidRDefault="0037281F">
      <w:pPr>
        <w:pStyle w:val="BodyText"/>
        <w:spacing w:after="120"/>
      </w:pPr>
      <w:r>
        <w:t xml:space="preserve">           </w:t>
      </w:r>
      <w:r>
        <w:tab/>
        <w:t>E14 (socket 2) &amp; E20 (socket 5) for G40-x0xx, G40-x5xx &amp; G40-x6xx</w:t>
      </w:r>
    </w:p>
    <w:p w:rsidR="0037281F" w:rsidRDefault="0037281F" w:rsidP="0037281F">
      <w:pPr>
        <w:pStyle w:val="BodyText"/>
        <w:numPr>
          <w:ilvl w:val="0"/>
          <w:numId w:val="59"/>
        </w:numPr>
        <w:spacing w:after="120"/>
      </w:pPr>
      <w:r>
        <w:t>Select the exact variant on Validator Test screen</w:t>
      </w:r>
    </w:p>
    <w:p w:rsidR="0037281F" w:rsidRDefault="0037281F">
      <w:pPr>
        <w:pStyle w:val="BodyText"/>
        <w:spacing w:after="120"/>
        <w:rPr>
          <w:color w:val="0000FF"/>
        </w:rPr>
      </w:pPr>
      <w:r>
        <w:rPr>
          <w:color w:val="0000FF"/>
        </w:rPr>
        <w:t>Mechanism variant identification:</w:t>
      </w:r>
    </w:p>
    <w:p w:rsidR="0037281F" w:rsidRDefault="0037281F" w:rsidP="0037281F">
      <w:pPr>
        <w:pStyle w:val="BodyText"/>
        <w:numPr>
          <w:ilvl w:val="0"/>
          <w:numId w:val="59"/>
        </w:numPr>
        <w:spacing w:after="120"/>
      </w:pPr>
      <w:r>
        <w:t>The second digit in the model number denotes the main variant.</w:t>
      </w:r>
    </w:p>
    <w:p w:rsidR="0037281F" w:rsidRDefault="0037281F">
      <w:pPr>
        <w:pStyle w:val="BodyText"/>
        <w:spacing w:after="120"/>
      </w:pPr>
      <w:r>
        <w:t xml:space="preserve">    </w:t>
      </w:r>
      <w:proofErr w:type="spellStart"/>
      <w:r>
        <w:t>eg</w:t>
      </w:r>
      <w:proofErr w:type="spellEnd"/>
      <w:r>
        <w:t xml:space="preserve"> G40-x4xx There could be a variety of numbers in the “x” positions dependent on coin entry exit etc. but it is programmed as a G40-x4xx.</w:t>
      </w:r>
    </w:p>
    <w:p w:rsidR="0037281F" w:rsidRDefault="0037281F">
      <w:pPr>
        <w:pStyle w:val="BodyText"/>
        <w:spacing w:after="120"/>
      </w:pPr>
      <w:r>
        <w:rPr>
          <w:color w:val="0000FF"/>
        </w:rPr>
        <w:t>Measuring Parameters</w:t>
      </w:r>
      <w:r>
        <w:t>:</w:t>
      </w:r>
    </w:p>
    <w:p w:rsidR="0037281F" w:rsidRDefault="0037281F" w:rsidP="0037281F">
      <w:pPr>
        <w:pStyle w:val="BodyText"/>
        <w:numPr>
          <w:ilvl w:val="0"/>
          <w:numId w:val="59"/>
        </w:numPr>
        <w:spacing w:after="120"/>
      </w:pPr>
      <w:r>
        <w:t xml:space="preserve">Selectable measuring parameters are defined in the </w:t>
      </w:r>
      <w:proofErr w:type="spellStart"/>
      <w:r>
        <w:t>Coinset</w:t>
      </w:r>
      <w:proofErr w:type="spellEnd"/>
      <w:r>
        <w:t xml:space="preserve"> file.</w:t>
      </w:r>
    </w:p>
    <w:p w:rsidR="0037281F" w:rsidRDefault="0037281F">
      <w:pPr>
        <w:pStyle w:val="BodyText"/>
        <w:spacing w:after="120"/>
        <w:rPr>
          <w:color w:val="0000FF"/>
        </w:rPr>
      </w:pPr>
      <w:r>
        <w:rPr>
          <w:color w:val="0000FF"/>
        </w:rPr>
        <w:t>Output mapping, inhibit mapping and sorter settings:</w:t>
      </w:r>
    </w:p>
    <w:p w:rsidR="0037281F" w:rsidRDefault="0037281F" w:rsidP="0037281F">
      <w:pPr>
        <w:numPr>
          <w:ilvl w:val="0"/>
          <w:numId w:val="59"/>
        </w:numPr>
        <w:spacing w:after="120"/>
      </w:pPr>
      <w:r>
        <w:t xml:space="preserve">The output and inhibit mapping – which channel is assigned to each of the 6 output lines and which channel is inhibited by which switch – along with the coin routings if a sorter is fitted are set by the </w:t>
      </w:r>
      <w:proofErr w:type="spellStart"/>
      <w:r>
        <w:t>Coinset</w:t>
      </w:r>
      <w:proofErr w:type="spellEnd"/>
      <w:r>
        <w:t xml:space="preserve"> file. </w:t>
      </w:r>
    </w:p>
    <w:p w:rsidR="0037281F" w:rsidRDefault="0037281F">
      <w:pPr>
        <w:spacing w:after="120"/>
        <w:rPr>
          <w:color w:val="0000FF"/>
        </w:rPr>
      </w:pPr>
      <w:r>
        <w:rPr>
          <w:color w:val="0000FF"/>
        </w:rPr>
        <w:t>Multiple output pulses on one output line:</w:t>
      </w:r>
    </w:p>
    <w:p w:rsidR="0037281F" w:rsidRDefault="0037281F" w:rsidP="0037281F">
      <w:pPr>
        <w:numPr>
          <w:ilvl w:val="0"/>
          <w:numId w:val="59"/>
        </w:numPr>
        <w:spacing w:after="120"/>
      </w:pPr>
      <w:r>
        <w:t xml:space="preserve"> Multi-pulsing – </w:t>
      </w:r>
      <w:proofErr w:type="spellStart"/>
      <w:r>
        <w:t>eg</w:t>
      </w:r>
      <w:proofErr w:type="spellEnd"/>
      <w:r>
        <w:t xml:space="preserve"> one pulse for 50cent &amp; 2 pulses for 1Euro – is supported by the mechanism and is defined in the </w:t>
      </w:r>
      <w:proofErr w:type="spellStart"/>
      <w:r>
        <w:t>Coinset</w:t>
      </w:r>
      <w:proofErr w:type="spellEnd"/>
      <w:r>
        <w:t xml:space="preserve"> File</w:t>
      </w:r>
    </w:p>
    <w:p w:rsidR="0037281F" w:rsidRDefault="0037281F">
      <w:pPr>
        <w:spacing w:after="120"/>
        <w:rPr>
          <w:color w:val="0000FF"/>
        </w:rPr>
      </w:pPr>
      <w:r>
        <w:rPr>
          <w:color w:val="0000FF"/>
        </w:rPr>
        <w:t>Coins accepted:</w:t>
      </w:r>
    </w:p>
    <w:p w:rsidR="0037281F" w:rsidRDefault="0037281F" w:rsidP="0037281F">
      <w:pPr>
        <w:numPr>
          <w:ilvl w:val="0"/>
          <w:numId w:val="59"/>
        </w:numPr>
        <w:spacing w:after="120"/>
      </w:pPr>
      <w:r>
        <w:t xml:space="preserve">Up to 12 coins can be accepted but there are 6 output lines. </w:t>
      </w:r>
    </w:p>
    <w:p w:rsidR="0037281F" w:rsidRDefault="0037281F">
      <w:pPr>
        <w:spacing w:after="120"/>
        <w:rPr>
          <w:color w:val="0000FF"/>
        </w:rPr>
      </w:pPr>
      <w:r>
        <w:rPr>
          <w:color w:val="0000FF"/>
        </w:rPr>
        <w:t>Coin inhibit:</w:t>
      </w:r>
    </w:p>
    <w:p w:rsidR="0037281F" w:rsidRDefault="0037281F">
      <w:pPr>
        <w:pStyle w:val="BodyText"/>
        <w:spacing w:after="120"/>
      </w:pPr>
      <w:r>
        <w:t>Individual coin channels can be inhibited using the two switches on the PCB.</w:t>
      </w:r>
    </w:p>
    <w:p w:rsidR="0037281F" w:rsidRDefault="0037281F" w:rsidP="0037281F">
      <w:pPr>
        <w:numPr>
          <w:ilvl w:val="0"/>
          <w:numId w:val="59"/>
        </w:numPr>
        <w:spacing w:after="120"/>
      </w:pPr>
      <w:r>
        <w:t>On the upper bank, Switch 1 ON to inhibit Channel 1, Switch 2 ON to inhibit Channel 2 etc.</w:t>
      </w:r>
    </w:p>
    <w:p w:rsidR="0037281F" w:rsidRDefault="0037281F" w:rsidP="0037281F">
      <w:pPr>
        <w:numPr>
          <w:ilvl w:val="0"/>
          <w:numId w:val="59"/>
        </w:numPr>
        <w:spacing w:after="120"/>
      </w:pPr>
      <w:r>
        <w:t xml:space="preserve">On the lower bank, switch 1 ON to inhibit Channel 7, Switch 2 ON to inhibit Channel 8 etc. </w:t>
      </w:r>
    </w:p>
    <w:p w:rsidR="0037281F" w:rsidRDefault="0037281F">
      <w:pPr>
        <w:spacing w:after="120"/>
        <w:rPr>
          <w:color w:val="0000FF"/>
        </w:rPr>
      </w:pPr>
      <w:r>
        <w:rPr>
          <w:color w:val="0000FF"/>
        </w:rPr>
        <w:t>Validator Test:</w:t>
      </w:r>
    </w:p>
    <w:p w:rsidR="0037281F" w:rsidRDefault="0037281F" w:rsidP="0037281F">
      <w:pPr>
        <w:numPr>
          <w:ilvl w:val="0"/>
          <w:numId w:val="59"/>
        </w:numPr>
        <w:spacing w:after="120"/>
      </w:pPr>
      <w:r>
        <w:t xml:space="preserve">Before passing coins through the mech select the appropriate variant from the drop-down box on Validator Test screen. </w:t>
      </w:r>
    </w:p>
    <w:p w:rsidR="0037281F" w:rsidRDefault="00902519" w:rsidP="0037281F">
      <w:pPr>
        <w:numPr>
          <w:ilvl w:val="0"/>
          <w:numId w:val="59"/>
        </w:numPr>
        <w:spacing w:after="120"/>
      </w:pPr>
      <w:r>
        <w:rPr>
          <w:noProof/>
          <w:lang w:eastAsia="en-GB"/>
        </w:rPr>
        <w:drawing>
          <wp:anchor distT="0" distB="0" distL="114300" distR="114300" simplePos="0" relativeHeight="251630080" behindDoc="0" locked="0" layoutInCell="1" allowOverlap="1">
            <wp:simplePos x="0" y="0"/>
            <wp:positionH relativeFrom="column">
              <wp:posOffset>4131945</wp:posOffset>
            </wp:positionH>
            <wp:positionV relativeFrom="paragraph">
              <wp:posOffset>253365</wp:posOffset>
            </wp:positionV>
            <wp:extent cx="2264410" cy="1518920"/>
            <wp:effectExtent l="19050" t="0" r="2540" b="0"/>
            <wp:wrapSquare wrapText="bothSides"/>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44" cstate="print"/>
                    <a:srcRect/>
                    <a:stretch>
                      <a:fillRect/>
                    </a:stretch>
                  </pic:blipFill>
                  <pic:spPr bwMode="auto">
                    <a:xfrm>
                      <a:off x="0" y="0"/>
                      <a:ext cx="2264410" cy="1518920"/>
                    </a:xfrm>
                    <a:prstGeom prst="rect">
                      <a:avLst/>
                    </a:prstGeom>
                    <a:noFill/>
                    <a:ln w="9525">
                      <a:noFill/>
                      <a:miter lim="800000"/>
                      <a:headEnd/>
                      <a:tailEnd/>
                    </a:ln>
                  </pic:spPr>
                </pic:pic>
              </a:graphicData>
            </a:graphic>
          </wp:anchor>
        </w:drawing>
      </w:r>
      <w:r w:rsidR="0037281F">
        <w:t xml:space="preserve">Some mechanism variants support Binary </w:t>
      </w:r>
      <w:proofErr w:type="gramStart"/>
      <w:r w:rsidR="0037281F">
        <w:t>Output</w:t>
      </w:r>
      <w:proofErr w:type="gramEnd"/>
      <w:r w:rsidR="0037281F">
        <w:t xml:space="preserve"> and this can be selected from the Validator Test screen. See Coin Controls C335 section for details.</w:t>
      </w:r>
    </w:p>
    <w:p w:rsidR="0037281F" w:rsidRDefault="0037281F">
      <w:pPr>
        <w:spacing w:after="120"/>
        <w:rPr>
          <w:color w:val="0000FF"/>
        </w:rPr>
      </w:pPr>
      <w:r>
        <w:rPr>
          <w:color w:val="0000FF"/>
        </w:rPr>
        <w:t>Display of other information:</w:t>
      </w:r>
    </w:p>
    <w:p w:rsidR="0037281F" w:rsidRDefault="0037281F" w:rsidP="0037281F">
      <w:pPr>
        <w:numPr>
          <w:ilvl w:val="0"/>
          <w:numId w:val="59"/>
        </w:numPr>
        <w:spacing w:after="120"/>
      </w:pPr>
      <w:r>
        <w:t xml:space="preserve">Read Memory and from </w:t>
      </w:r>
      <w:r>
        <w:rPr>
          <w:b/>
          <w:bCs/>
          <w:color w:val="0000FF"/>
        </w:rPr>
        <w:t>Display</w:t>
      </w:r>
      <w:r>
        <w:t xml:space="preserve"> select  </w:t>
      </w:r>
      <w:r>
        <w:rPr>
          <w:b/>
          <w:bCs/>
          <w:color w:val="0000FF"/>
        </w:rPr>
        <w:t>Parameter Map</w:t>
      </w:r>
      <w:r>
        <w:t xml:space="preserve">. The parameters used for each coin channel are displayed. The parameters used are defined in the </w:t>
      </w:r>
      <w:proofErr w:type="spellStart"/>
      <w:r>
        <w:t>Coinset</w:t>
      </w:r>
      <w:proofErr w:type="spellEnd"/>
      <w:r>
        <w:t xml:space="preserve"> File and cannot be altered during programming.</w:t>
      </w:r>
    </w:p>
    <w:p w:rsidR="0037281F" w:rsidRDefault="0037281F" w:rsidP="0037281F">
      <w:pPr>
        <w:numPr>
          <w:ilvl w:val="0"/>
          <w:numId w:val="59"/>
        </w:numPr>
        <w:spacing w:after="120"/>
      </w:pPr>
      <w:r>
        <w:t xml:space="preserve">From </w:t>
      </w:r>
      <w:r>
        <w:rPr>
          <w:b/>
          <w:bCs/>
          <w:color w:val="0000FF"/>
        </w:rPr>
        <w:t>Display</w:t>
      </w:r>
      <w:r>
        <w:t xml:space="preserve"> select </w:t>
      </w:r>
      <w:r>
        <w:rPr>
          <w:b/>
          <w:bCs/>
          <w:color w:val="993300"/>
        </w:rPr>
        <w:t xml:space="preserve">Other Information. </w:t>
      </w:r>
      <w:r>
        <w:t xml:space="preserve">The output mapping in Hex, inhibit mapping, coin value, pulses and sorter routing is displayed for each coin. These values are defined in the </w:t>
      </w:r>
      <w:proofErr w:type="spellStart"/>
      <w:r>
        <w:t>Coinset</w:t>
      </w:r>
      <w:proofErr w:type="spellEnd"/>
      <w:r>
        <w:t xml:space="preserve"> File and cannot be altered during programming.</w:t>
      </w:r>
    </w:p>
    <w:p w:rsidR="0037281F" w:rsidRDefault="0037281F">
      <w:pPr>
        <w:pStyle w:val="Heading3"/>
        <w:rPr>
          <w:b/>
          <w:bCs w:val="0"/>
          <w:sz w:val="20"/>
        </w:rPr>
      </w:pPr>
      <w:r>
        <w:br w:type="page"/>
      </w:r>
      <w:r>
        <w:rPr>
          <w:b/>
          <w:bCs w:val="0"/>
          <w:sz w:val="20"/>
        </w:rPr>
        <w:lastRenderedPageBreak/>
        <w:t>Help</w:t>
      </w:r>
    </w:p>
    <w:p w:rsidR="0037281F" w:rsidRDefault="0037281F">
      <w:pPr>
        <w:pStyle w:val="BodyText"/>
        <w:rPr>
          <w:color w:val="0000FF"/>
        </w:rPr>
      </w:pPr>
    </w:p>
    <w:p w:rsidR="0037281F" w:rsidRDefault="0037281F">
      <w:pPr>
        <w:pStyle w:val="BodyText"/>
        <w:spacing w:after="120"/>
      </w:pPr>
      <w:r>
        <w:rPr>
          <w:color w:val="0000FF"/>
        </w:rPr>
        <w:t xml:space="preserve">Obtaining </w:t>
      </w:r>
      <w:proofErr w:type="spellStart"/>
      <w:r>
        <w:rPr>
          <w:color w:val="0000FF"/>
        </w:rPr>
        <w:t>Coinset</w:t>
      </w:r>
      <w:proofErr w:type="spellEnd"/>
      <w:r>
        <w:rPr>
          <w:color w:val="0000FF"/>
        </w:rPr>
        <w:t xml:space="preserve"> Files:</w:t>
      </w:r>
      <w:r>
        <w:rPr>
          <w:color w:val="0000FF"/>
        </w:rPr>
        <w:br/>
      </w:r>
      <w:r>
        <w:rPr>
          <w:rStyle w:val="BodyTextChar"/>
          <w:bCs/>
        </w:rPr>
        <w:t xml:space="preserve">Generic </w:t>
      </w:r>
      <w:proofErr w:type="spellStart"/>
      <w:r>
        <w:rPr>
          <w:rStyle w:val="BodyTextChar"/>
          <w:bCs/>
        </w:rPr>
        <w:t>coinset</w:t>
      </w:r>
      <w:proofErr w:type="spellEnd"/>
      <w:r>
        <w:rPr>
          <w:rStyle w:val="BodyTextChar"/>
          <w:bCs/>
        </w:rPr>
        <w:t xml:space="preserve"> files covering most applications are included in the installation CD and can be downloaded</w:t>
      </w:r>
      <w:r>
        <w:t xml:space="preserve"> from the </w:t>
      </w:r>
      <w:proofErr w:type="spellStart"/>
      <w:r>
        <w:t>Coinset</w:t>
      </w:r>
      <w:proofErr w:type="spellEnd"/>
      <w:r>
        <w:t xml:space="preserve"> Download page on our website </w:t>
      </w:r>
      <w:hyperlink r:id="rId45" w:history="1">
        <w:r>
          <w:rPr>
            <w:rStyle w:val="Hyperlink"/>
            <w:b/>
            <w:color w:val="auto"/>
          </w:rPr>
          <w:t>www.mektekinternational.com</w:t>
        </w:r>
      </w:hyperlink>
      <w:r>
        <w:t xml:space="preserve">. </w:t>
      </w:r>
    </w:p>
    <w:p w:rsidR="0037281F" w:rsidRDefault="0037281F">
      <w:pPr>
        <w:spacing w:after="120"/>
      </w:pPr>
      <w:r>
        <w:t xml:space="preserve">Specific </w:t>
      </w:r>
      <w:proofErr w:type="spellStart"/>
      <w:r>
        <w:t>Coinset</w:t>
      </w:r>
      <w:proofErr w:type="spellEnd"/>
      <w:r>
        <w:t xml:space="preserve"> files for a particular application will be provided free-of-charge on request. Please discuss your requirement in detail with your Programmer supplier or </w:t>
      </w:r>
      <w:proofErr w:type="spellStart"/>
      <w:r>
        <w:t>Mektek</w:t>
      </w:r>
      <w:proofErr w:type="spellEnd"/>
      <w:r>
        <w:t xml:space="preserve"> UK Ltd. </w:t>
      </w:r>
    </w:p>
    <w:p w:rsidR="0037281F" w:rsidRDefault="0037281F">
      <w:pPr>
        <w:pStyle w:val="BodyText"/>
        <w:spacing w:after="120"/>
        <w:rPr>
          <w:color w:val="0000FF"/>
        </w:rPr>
      </w:pPr>
      <w:r>
        <w:rPr>
          <w:color w:val="0000FF"/>
        </w:rPr>
        <w:t>Updated operating software:</w:t>
      </w:r>
    </w:p>
    <w:p w:rsidR="0037281F" w:rsidRDefault="0037281F">
      <w:pPr>
        <w:spacing w:after="120"/>
      </w:pPr>
      <w:r>
        <w:t xml:space="preserve">New features, improvements and support of new types of coin mechanism are regularly being added to the Programmer operating system in response to user feedback. Check our website </w:t>
      </w:r>
      <w:hyperlink r:id="rId46" w:history="1">
        <w:r>
          <w:rPr>
            <w:rStyle w:val="Hyperlink"/>
          </w:rPr>
          <w:t>www.mektekinternational.com</w:t>
        </w:r>
      </w:hyperlink>
      <w:r>
        <w:t xml:space="preserve"> regularly and download the latest updates free-of-charge. </w:t>
      </w:r>
    </w:p>
    <w:p w:rsidR="0037281F" w:rsidRDefault="0037281F">
      <w:pPr>
        <w:pStyle w:val="BodyText"/>
        <w:spacing w:after="120"/>
        <w:rPr>
          <w:color w:val="0000FF"/>
        </w:rPr>
      </w:pPr>
      <w:r>
        <w:rPr>
          <w:color w:val="0000FF"/>
        </w:rPr>
        <w:t xml:space="preserve">Technical Help &amp; Fault Reporting </w:t>
      </w:r>
    </w:p>
    <w:p w:rsidR="0037281F" w:rsidRDefault="0037281F">
      <w:r>
        <w:t xml:space="preserve">If you require help or advice relating to the operation of </w:t>
      </w:r>
      <w:proofErr w:type="spellStart"/>
      <w:r>
        <w:t>Mektek</w:t>
      </w:r>
      <w:proofErr w:type="spellEnd"/>
      <w:r>
        <w:t xml:space="preserve"> equipment:</w:t>
      </w:r>
    </w:p>
    <w:p w:rsidR="0037281F" w:rsidRDefault="0037281F" w:rsidP="0037281F">
      <w:pPr>
        <w:numPr>
          <w:ilvl w:val="0"/>
          <w:numId w:val="44"/>
        </w:numPr>
        <w:ind w:left="357" w:hanging="357"/>
      </w:pPr>
      <w:r>
        <w:t xml:space="preserve">Check out the Programming Help page on our website </w:t>
      </w:r>
      <w:hyperlink r:id="rId47" w:history="1">
        <w:r>
          <w:rPr>
            <w:rStyle w:val="Hyperlink"/>
          </w:rPr>
          <w:t>www.mektekinternational.com</w:t>
        </w:r>
      </w:hyperlink>
    </w:p>
    <w:p w:rsidR="0037281F" w:rsidRDefault="0037281F" w:rsidP="0037281F">
      <w:pPr>
        <w:numPr>
          <w:ilvl w:val="0"/>
          <w:numId w:val="44"/>
        </w:numPr>
        <w:ind w:left="357" w:hanging="357"/>
      </w:pPr>
      <w:r>
        <w:t xml:space="preserve">Contact your local </w:t>
      </w:r>
      <w:proofErr w:type="spellStart"/>
      <w:r>
        <w:t>Mektek</w:t>
      </w:r>
      <w:proofErr w:type="spellEnd"/>
      <w:r>
        <w:t xml:space="preserve"> Programme</w:t>
      </w:r>
      <w:r w:rsidR="00EC035A">
        <w:t xml:space="preserve">r supplier directly or </w:t>
      </w:r>
      <w:proofErr w:type="spellStart"/>
      <w:r w:rsidR="00EC035A">
        <w:t>Mektek</w:t>
      </w:r>
      <w:proofErr w:type="spellEnd"/>
      <w:r w:rsidR="00EC035A">
        <w:t xml:space="preserve"> UK</w:t>
      </w:r>
      <w:r>
        <w:t xml:space="preserve"> Ltd.  </w:t>
      </w:r>
    </w:p>
    <w:p w:rsidR="0037281F" w:rsidRDefault="0037281F">
      <w:r>
        <w:br/>
        <w:t>Check out the technical data available on the manufacturers’ websites.</w:t>
      </w:r>
    </w:p>
    <w:p w:rsidR="0037281F" w:rsidRDefault="0037281F" w:rsidP="0037281F">
      <w:pPr>
        <w:numPr>
          <w:ilvl w:val="0"/>
          <w:numId w:val="67"/>
        </w:numPr>
        <w:ind w:left="357" w:hanging="357"/>
      </w:pPr>
      <w:r>
        <w:t xml:space="preserve">Mars – </w:t>
      </w:r>
      <w:hyperlink r:id="rId48" w:history="1">
        <w:r>
          <w:rPr>
            <w:rStyle w:val="Hyperlink"/>
          </w:rPr>
          <w:t>www.meiglobal.com</w:t>
        </w:r>
      </w:hyperlink>
    </w:p>
    <w:p w:rsidR="0037281F" w:rsidRDefault="0037281F" w:rsidP="0037281F">
      <w:pPr>
        <w:numPr>
          <w:ilvl w:val="0"/>
          <w:numId w:val="67"/>
        </w:numPr>
        <w:ind w:left="357" w:hanging="357"/>
      </w:pPr>
      <w:r>
        <w:t xml:space="preserve">NRI -  </w:t>
      </w:r>
      <w:hyperlink r:id="rId49" w:history="1">
        <w:r>
          <w:rPr>
            <w:rStyle w:val="Hyperlink"/>
          </w:rPr>
          <w:t>www.nri.de</w:t>
        </w:r>
      </w:hyperlink>
    </w:p>
    <w:p w:rsidR="0037281F" w:rsidRDefault="0037281F" w:rsidP="0037281F">
      <w:pPr>
        <w:numPr>
          <w:ilvl w:val="0"/>
          <w:numId w:val="67"/>
        </w:numPr>
        <w:ind w:left="357" w:hanging="357"/>
      </w:pPr>
      <w:r>
        <w:t xml:space="preserve">Money Controls (Coin Controls) – </w:t>
      </w:r>
      <w:hyperlink r:id="rId50" w:history="1">
        <w:r>
          <w:rPr>
            <w:rStyle w:val="Hyperlink"/>
          </w:rPr>
          <w:t>www.moneycontrols.com</w:t>
        </w:r>
      </w:hyperlink>
    </w:p>
    <w:p w:rsidR="00EC035A" w:rsidRDefault="00EC035A" w:rsidP="00EC035A"/>
    <w:p w:rsidR="00EC035A" w:rsidRPr="00326862" w:rsidRDefault="00EC035A" w:rsidP="00EC035A">
      <w:pPr>
        <w:rPr>
          <w:color w:val="002060"/>
          <w:u w:val="single"/>
        </w:rPr>
      </w:pPr>
      <w:r>
        <w:t xml:space="preserve">A good source of Manuals to download is </w:t>
      </w:r>
      <w:r w:rsidRPr="00326862">
        <w:rPr>
          <w:color w:val="0040C0"/>
          <w:u w:val="single"/>
        </w:rPr>
        <w:t>www.norpay.de</w:t>
      </w:r>
    </w:p>
    <w:p w:rsidR="0037281F" w:rsidRPr="00326862" w:rsidRDefault="0037281F">
      <w:pPr>
        <w:spacing w:after="120"/>
        <w:ind w:left="360"/>
        <w:rPr>
          <w:color w:val="002060"/>
          <w:u w:val="single"/>
        </w:rPr>
      </w:pPr>
    </w:p>
    <w:p w:rsidR="0037281F" w:rsidRDefault="0037281F">
      <w:pPr>
        <w:rPr>
          <w:b/>
          <w:color w:val="FF0000"/>
          <w:szCs w:val="24"/>
        </w:rPr>
      </w:pPr>
      <w:r>
        <w:rPr>
          <w:b/>
          <w:color w:val="FF0000"/>
          <w:szCs w:val="24"/>
        </w:rPr>
        <w:t>Tables:</w:t>
      </w:r>
    </w:p>
    <w:p w:rsidR="0037281F" w:rsidRDefault="00AF7945">
      <w:pPr>
        <w:rPr>
          <w:b/>
          <w:color w:val="0000FF"/>
        </w:rPr>
      </w:pPr>
      <w:r>
        <w:rPr>
          <w:b/>
          <w:noProof/>
          <w:color w:val="0000FF"/>
        </w:rPr>
        <w:pict>
          <v:shape id="_x0000_s3260" type="#_x0000_t202" style="position:absolute;margin-left:113.45pt;margin-top:28.5pt;width:28.15pt;height:17.25pt;z-index:251620864" o:allowincell="f" filled="f" stroked="f">
            <v:textbox style="mso-next-textbox:#_x0000_s3260">
              <w:txbxContent>
                <w:p w:rsidR="00FD4E4B" w:rsidRDefault="00FD4E4B"/>
              </w:txbxContent>
            </v:textbox>
          </v:shape>
        </w:pict>
      </w:r>
      <w:r>
        <w:rPr>
          <w:b/>
          <w:noProof/>
          <w:color w:val="0000FF"/>
        </w:rPr>
        <w:pict>
          <v:shape id="_x0000_s3259" type="#_x0000_t202" style="position:absolute;margin-left:109.95pt;margin-top:81.15pt;width:37.15pt;height:15.75pt;z-index:251619840" o:allowincell="f" filled="f" stroked="f">
            <v:textbox style="mso-next-textbox:#_x0000_s3259">
              <w:txbxContent>
                <w:p w:rsidR="00FD4E4B" w:rsidRDefault="00FD4E4B">
                  <w:pPr>
                    <w:rPr>
                      <w:b/>
                      <w:color w:val="FFFFFF"/>
                      <w:sz w:val="16"/>
                    </w:rPr>
                  </w:pPr>
                  <w:r>
                    <w:rPr>
                      <w:b/>
                      <w:color w:val="FFFFFF"/>
                      <w:sz w:val="16"/>
                    </w:rPr>
                    <w:t>1     2</w:t>
                  </w:r>
                  <w:r>
                    <w:rPr>
                      <w:b/>
                      <w:color w:val="FFFFFF"/>
                      <w:sz w:val="16"/>
                    </w:rPr>
                    <w:tab/>
                  </w:r>
                </w:p>
              </w:txbxContent>
            </v:textbox>
          </v:shape>
        </w:pict>
      </w:r>
      <w:r w:rsidR="0037281F">
        <w:rPr>
          <w:b/>
          <w:color w:val="0000FF"/>
        </w:rPr>
        <w:t>E+1 Switch settings</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17"/>
        <w:gridCol w:w="1701"/>
        <w:gridCol w:w="1985"/>
        <w:gridCol w:w="1134"/>
        <w:gridCol w:w="3827"/>
      </w:tblGrid>
      <w:tr w:rsidR="0037281F">
        <w:trPr>
          <w:cantSplit/>
          <w:trHeight w:val="184"/>
        </w:trPr>
        <w:tc>
          <w:tcPr>
            <w:tcW w:w="817" w:type="dxa"/>
            <w:vMerge w:val="restart"/>
          </w:tcPr>
          <w:p w:rsidR="0037281F" w:rsidRDefault="0037281F">
            <w:pPr>
              <w:jc w:val="center"/>
              <w:rPr>
                <w:sz w:val="16"/>
              </w:rPr>
            </w:pPr>
          </w:p>
          <w:p w:rsidR="0037281F" w:rsidRDefault="0037281F">
            <w:pPr>
              <w:jc w:val="center"/>
              <w:rPr>
                <w:sz w:val="16"/>
              </w:rPr>
            </w:pPr>
          </w:p>
          <w:p w:rsidR="0037281F" w:rsidRDefault="0037281F">
            <w:pPr>
              <w:jc w:val="center"/>
              <w:rPr>
                <w:sz w:val="16"/>
              </w:rPr>
            </w:pPr>
            <w:r>
              <w:rPr>
                <w:sz w:val="16"/>
              </w:rPr>
              <w:t>Switch 1</w:t>
            </w:r>
          </w:p>
        </w:tc>
        <w:tc>
          <w:tcPr>
            <w:tcW w:w="3686" w:type="dxa"/>
            <w:gridSpan w:val="2"/>
            <w:vMerge w:val="restart"/>
          </w:tcPr>
          <w:p w:rsidR="0037281F" w:rsidRDefault="0037281F">
            <w:pPr>
              <w:jc w:val="center"/>
              <w:rPr>
                <w:sz w:val="16"/>
              </w:rPr>
            </w:pPr>
            <w:r>
              <w:rPr>
                <w:sz w:val="16"/>
              </w:rPr>
              <w:t>When used as 1k select the active coin set</w:t>
            </w:r>
          </w:p>
        </w:tc>
        <w:tc>
          <w:tcPr>
            <w:tcW w:w="4961" w:type="dxa"/>
            <w:gridSpan w:val="2"/>
            <w:vMerge w:val="restart"/>
          </w:tcPr>
          <w:p w:rsidR="0037281F" w:rsidRDefault="0037281F">
            <w:pPr>
              <w:jc w:val="center"/>
              <w:rPr>
                <w:sz w:val="16"/>
              </w:rPr>
            </w:pPr>
            <w:r>
              <w:rPr>
                <w:sz w:val="16"/>
              </w:rPr>
              <w:t>When used as 2k select the active coin segment via the validator links/switches</w:t>
            </w:r>
          </w:p>
        </w:tc>
      </w:tr>
      <w:tr w:rsidR="0037281F">
        <w:trPr>
          <w:cantSplit/>
          <w:trHeight w:val="184"/>
        </w:trPr>
        <w:tc>
          <w:tcPr>
            <w:tcW w:w="817" w:type="dxa"/>
            <w:vMerge/>
          </w:tcPr>
          <w:p w:rsidR="0037281F" w:rsidRDefault="0037281F">
            <w:pPr>
              <w:jc w:val="center"/>
              <w:rPr>
                <w:sz w:val="16"/>
              </w:rPr>
            </w:pPr>
          </w:p>
        </w:tc>
        <w:tc>
          <w:tcPr>
            <w:tcW w:w="3686" w:type="dxa"/>
            <w:gridSpan w:val="2"/>
            <w:vMerge/>
          </w:tcPr>
          <w:p w:rsidR="0037281F" w:rsidRDefault="0037281F">
            <w:pPr>
              <w:jc w:val="center"/>
              <w:rPr>
                <w:sz w:val="16"/>
              </w:rPr>
            </w:pPr>
          </w:p>
        </w:tc>
        <w:tc>
          <w:tcPr>
            <w:tcW w:w="4961" w:type="dxa"/>
            <w:gridSpan w:val="2"/>
            <w:vMerge/>
          </w:tcPr>
          <w:p w:rsidR="0037281F" w:rsidRDefault="0037281F">
            <w:pPr>
              <w:jc w:val="center"/>
              <w:rPr>
                <w:sz w:val="16"/>
              </w:rPr>
            </w:pPr>
          </w:p>
        </w:tc>
      </w:tr>
      <w:tr w:rsidR="0037281F">
        <w:trPr>
          <w:cantSplit/>
        </w:trPr>
        <w:tc>
          <w:tcPr>
            <w:tcW w:w="817" w:type="dxa"/>
            <w:vMerge/>
          </w:tcPr>
          <w:p w:rsidR="0037281F" w:rsidRDefault="0037281F">
            <w:pPr>
              <w:rPr>
                <w:sz w:val="16"/>
              </w:rPr>
            </w:pPr>
          </w:p>
        </w:tc>
        <w:tc>
          <w:tcPr>
            <w:tcW w:w="1701" w:type="dxa"/>
          </w:tcPr>
          <w:p w:rsidR="0037281F" w:rsidRDefault="0037281F">
            <w:pPr>
              <w:jc w:val="center"/>
              <w:rPr>
                <w:sz w:val="16"/>
              </w:rPr>
            </w:pPr>
            <w:r>
              <w:rPr>
                <w:sz w:val="16"/>
              </w:rPr>
              <w:t>ON</w:t>
            </w:r>
          </w:p>
        </w:tc>
        <w:tc>
          <w:tcPr>
            <w:tcW w:w="1985" w:type="dxa"/>
          </w:tcPr>
          <w:p w:rsidR="0037281F" w:rsidRDefault="0037281F">
            <w:pPr>
              <w:jc w:val="center"/>
              <w:rPr>
                <w:sz w:val="16"/>
              </w:rPr>
            </w:pPr>
            <w:r>
              <w:rPr>
                <w:sz w:val="16"/>
              </w:rPr>
              <w:t>OFF</w:t>
            </w:r>
          </w:p>
        </w:tc>
        <w:tc>
          <w:tcPr>
            <w:tcW w:w="1134" w:type="dxa"/>
          </w:tcPr>
          <w:p w:rsidR="0037281F" w:rsidRDefault="0037281F">
            <w:pPr>
              <w:jc w:val="center"/>
              <w:rPr>
                <w:sz w:val="16"/>
              </w:rPr>
            </w:pPr>
            <w:r>
              <w:rPr>
                <w:sz w:val="16"/>
              </w:rPr>
              <w:t>OFF</w:t>
            </w:r>
          </w:p>
        </w:tc>
        <w:tc>
          <w:tcPr>
            <w:tcW w:w="3827" w:type="dxa"/>
          </w:tcPr>
          <w:p w:rsidR="0037281F" w:rsidRDefault="0037281F">
            <w:pPr>
              <w:jc w:val="center"/>
              <w:rPr>
                <w:sz w:val="16"/>
              </w:rPr>
            </w:pPr>
            <w:r>
              <w:rPr>
                <w:sz w:val="16"/>
              </w:rPr>
              <w:t>ON</w:t>
            </w:r>
          </w:p>
        </w:tc>
      </w:tr>
      <w:tr w:rsidR="0037281F">
        <w:trPr>
          <w:cantSplit/>
        </w:trPr>
        <w:tc>
          <w:tcPr>
            <w:tcW w:w="817" w:type="dxa"/>
            <w:vMerge/>
          </w:tcPr>
          <w:p w:rsidR="0037281F" w:rsidRDefault="0037281F">
            <w:pPr>
              <w:rPr>
                <w:sz w:val="16"/>
              </w:rPr>
            </w:pPr>
          </w:p>
        </w:tc>
        <w:tc>
          <w:tcPr>
            <w:tcW w:w="1701" w:type="dxa"/>
          </w:tcPr>
          <w:p w:rsidR="0037281F" w:rsidRDefault="0037281F">
            <w:pPr>
              <w:jc w:val="center"/>
              <w:rPr>
                <w:sz w:val="16"/>
              </w:rPr>
            </w:pPr>
            <w:r>
              <w:rPr>
                <w:sz w:val="16"/>
              </w:rPr>
              <w:t>Seg 1 active</w:t>
            </w:r>
          </w:p>
        </w:tc>
        <w:tc>
          <w:tcPr>
            <w:tcW w:w="1985" w:type="dxa"/>
          </w:tcPr>
          <w:p w:rsidR="0037281F" w:rsidRDefault="0037281F">
            <w:pPr>
              <w:jc w:val="center"/>
              <w:rPr>
                <w:sz w:val="16"/>
              </w:rPr>
            </w:pPr>
            <w:r>
              <w:rPr>
                <w:sz w:val="16"/>
              </w:rPr>
              <w:t>Seg 2 active</w:t>
            </w:r>
          </w:p>
        </w:tc>
        <w:tc>
          <w:tcPr>
            <w:tcW w:w="1134" w:type="dxa"/>
          </w:tcPr>
          <w:p w:rsidR="0037281F" w:rsidRDefault="0037281F">
            <w:pPr>
              <w:jc w:val="center"/>
              <w:rPr>
                <w:sz w:val="16"/>
              </w:rPr>
            </w:pPr>
            <w:r>
              <w:rPr>
                <w:sz w:val="16"/>
              </w:rPr>
              <w:t>Not to be used</w:t>
            </w:r>
          </w:p>
        </w:tc>
        <w:tc>
          <w:tcPr>
            <w:tcW w:w="3827" w:type="dxa"/>
          </w:tcPr>
          <w:p w:rsidR="0037281F" w:rsidRDefault="0037281F">
            <w:pPr>
              <w:jc w:val="center"/>
              <w:rPr>
                <w:sz w:val="16"/>
              </w:rPr>
            </w:pPr>
            <w:r>
              <w:rPr>
                <w:sz w:val="16"/>
              </w:rPr>
              <w:t>Normal setting</w:t>
            </w:r>
          </w:p>
        </w:tc>
      </w:tr>
    </w:tbl>
    <w:p w:rsidR="0037281F" w:rsidRDefault="0037281F">
      <w:pPr>
        <w:rPr>
          <w:sz w:val="16"/>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17"/>
        <w:gridCol w:w="3686"/>
        <w:gridCol w:w="4961"/>
      </w:tblGrid>
      <w:tr w:rsidR="0037281F">
        <w:trPr>
          <w:cantSplit/>
        </w:trPr>
        <w:tc>
          <w:tcPr>
            <w:tcW w:w="817" w:type="dxa"/>
            <w:vMerge w:val="restart"/>
          </w:tcPr>
          <w:p w:rsidR="0037281F" w:rsidRDefault="0037281F">
            <w:pPr>
              <w:jc w:val="center"/>
              <w:rPr>
                <w:sz w:val="16"/>
              </w:rPr>
            </w:pPr>
          </w:p>
          <w:p w:rsidR="0037281F" w:rsidRDefault="0037281F">
            <w:pPr>
              <w:jc w:val="center"/>
              <w:rPr>
                <w:sz w:val="16"/>
              </w:rPr>
            </w:pPr>
            <w:r>
              <w:rPr>
                <w:sz w:val="16"/>
              </w:rPr>
              <w:t>Switch 2</w:t>
            </w:r>
          </w:p>
        </w:tc>
        <w:tc>
          <w:tcPr>
            <w:tcW w:w="8647" w:type="dxa"/>
            <w:gridSpan w:val="2"/>
          </w:tcPr>
          <w:p w:rsidR="0037281F" w:rsidRDefault="0037281F">
            <w:pPr>
              <w:jc w:val="center"/>
              <w:rPr>
                <w:sz w:val="16"/>
              </w:rPr>
            </w:pPr>
            <w:r>
              <w:rPr>
                <w:sz w:val="16"/>
              </w:rPr>
              <w:t>When used as 1k or 2k enables erasing and programming</w:t>
            </w:r>
          </w:p>
        </w:tc>
      </w:tr>
      <w:tr w:rsidR="0037281F">
        <w:trPr>
          <w:cantSplit/>
        </w:trPr>
        <w:tc>
          <w:tcPr>
            <w:tcW w:w="817" w:type="dxa"/>
            <w:vMerge/>
          </w:tcPr>
          <w:p w:rsidR="0037281F" w:rsidRDefault="0037281F">
            <w:pPr>
              <w:jc w:val="center"/>
              <w:rPr>
                <w:sz w:val="16"/>
              </w:rPr>
            </w:pPr>
          </w:p>
        </w:tc>
        <w:tc>
          <w:tcPr>
            <w:tcW w:w="3686" w:type="dxa"/>
          </w:tcPr>
          <w:p w:rsidR="0037281F" w:rsidRDefault="0037281F">
            <w:pPr>
              <w:jc w:val="center"/>
              <w:rPr>
                <w:sz w:val="16"/>
              </w:rPr>
            </w:pPr>
            <w:r>
              <w:rPr>
                <w:sz w:val="16"/>
              </w:rPr>
              <w:t>ON</w:t>
            </w:r>
          </w:p>
        </w:tc>
        <w:tc>
          <w:tcPr>
            <w:tcW w:w="4961" w:type="dxa"/>
          </w:tcPr>
          <w:p w:rsidR="0037281F" w:rsidRDefault="0037281F">
            <w:pPr>
              <w:jc w:val="center"/>
              <w:rPr>
                <w:sz w:val="16"/>
              </w:rPr>
            </w:pPr>
            <w:r>
              <w:rPr>
                <w:sz w:val="16"/>
              </w:rPr>
              <w:t>OFF</w:t>
            </w:r>
          </w:p>
        </w:tc>
      </w:tr>
      <w:tr w:rsidR="0037281F">
        <w:trPr>
          <w:cantSplit/>
        </w:trPr>
        <w:tc>
          <w:tcPr>
            <w:tcW w:w="817" w:type="dxa"/>
            <w:vMerge/>
          </w:tcPr>
          <w:p w:rsidR="0037281F" w:rsidRDefault="0037281F">
            <w:pPr>
              <w:jc w:val="center"/>
              <w:rPr>
                <w:sz w:val="16"/>
              </w:rPr>
            </w:pPr>
          </w:p>
        </w:tc>
        <w:tc>
          <w:tcPr>
            <w:tcW w:w="3686" w:type="dxa"/>
          </w:tcPr>
          <w:p w:rsidR="0037281F" w:rsidRDefault="0037281F">
            <w:pPr>
              <w:jc w:val="center"/>
              <w:rPr>
                <w:sz w:val="16"/>
              </w:rPr>
            </w:pPr>
            <w:r>
              <w:rPr>
                <w:sz w:val="16"/>
              </w:rPr>
              <w:t>Erase and program enabled</w:t>
            </w:r>
          </w:p>
          <w:p w:rsidR="0037281F" w:rsidRDefault="0037281F">
            <w:pPr>
              <w:jc w:val="center"/>
              <w:rPr>
                <w:color w:val="FF0000"/>
                <w:sz w:val="16"/>
              </w:rPr>
            </w:pPr>
            <w:r>
              <w:rPr>
                <w:sz w:val="16"/>
              </w:rPr>
              <w:t xml:space="preserve"> </w:t>
            </w:r>
            <w:r>
              <w:rPr>
                <w:color w:val="FF0000"/>
                <w:sz w:val="16"/>
              </w:rPr>
              <w:t>WARNING: Data will be erased if Switch 2 left ON when verified or fitted to a validator</w:t>
            </w:r>
          </w:p>
        </w:tc>
        <w:tc>
          <w:tcPr>
            <w:tcW w:w="4961" w:type="dxa"/>
          </w:tcPr>
          <w:p w:rsidR="0037281F" w:rsidRDefault="0037281F">
            <w:pPr>
              <w:jc w:val="center"/>
              <w:rPr>
                <w:sz w:val="16"/>
              </w:rPr>
            </w:pPr>
            <w:r>
              <w:rPr>
                <w:sz w:val="16"/>
              </w:rPr>
              <w:t>E+1 is Read-only and cannot be altered</w:t>
            </w:r>
          </w:p>
          <w:p w:rsidR="0037281F" w:rsidRDefault="0037281F">
            <w:pPr>
              <w:jc w:val="center"/>
              <w:rPr>
                <w:sz w:val="16"/>
              </w:rPr>
            </w:pPr>
          </w:p>
        </w:tc>
      </w:tr>
    </w:tbl>
    <w:p w:rsidR="0037281F" w:rsidRDefault="0037281F"/>
    <w:p w:rsidR="0037281F" w:rsidRDefault="0037281F">
      <w:pPr>
        <w:rPr>
          <w:b/>
          <w:color w:val="0000FF"/>
        </w:rPr>
      </w:pPr>
      <w:r>
        <w:rPr>
          <w:b/>
          <w:color w:val="0000FF"/>
        </w:rPr>
        <w:t>Fault-finding:</w:t>
      </w:r>
    </w:p>
    <w:tbl>
      <w:tblPr>
        <w:tblW w:w="960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2376"/>
        <w:gridCol w:w="7230"/>
      </w:tblGrid>
      <w:tr w:rsidR="0037281F">
        <w:tc>
          <w:tcPr>
            <w:tcW w:w="2376" w:type="dxa"/>
          </w:tcPr>
          <w:p w:rsidR="0037281F" w:rsidRDefault="0037281F">
            <w:pPr>
              <w:jc w:val="center"/>
              <w:rPr>
                <w:b/>
                <w:i/>
              </w:rPr>
            </w:pPr>
            <w:r>
              <w:rPr>
                <w:b/>
                <w:i/>
              </w:rPr>
              <w:t>Description</w:t>
            </w:r>
          </w:p>
        </w:tc>
        <w:tc>
          <w:tcPr>
            <w:tcW w:w="7230" w:type="dxa"/>
          </w:tcPr>
          <w:p w:rsidR="0037281F" w:rsidRDefault="0037281F">
            <w:pPr>
              <w:jc w:val="center"/>
              <w:rPr>
                <w:b/>
                <w:i/>
              </w:rPr>
            </w:pPr>
            <w:r>
              <w:rPr>
                <w:b/>
                <w:i/>
              </w:rPr>
              <w:t>Cause/Action</w:t>
            </w:r>
          </w:p>
        </w:tc>
      </w:tr>
      <w:tr w:rsidR="0037281F">
        <w:tc>
          <w:tcPr>
            <w:tcW w:w="2376" w:type="dxa"/>
          </w:tcPr>
          <w:p w:rsidR="0037281F" w:rsidRDefault="0037281F">
            <w:pPr>
              <w:rPr>
                <w:sz w:val="16"/>
              </w:rPr>
            </w:pPr>
            <w:r>
              <w:rPr>
                <w:sz w:val="16"/>
              </w:rPr>
              <w:t>No response from programmer box</w:t>
            </w:r>
          </w:p>
        </w:tc>
        <w:tc>
          <w:tcPr>
            <w:tcW w:w="7230" w:type="dxa"/>
          </w:tcPr>
          <w:p w:rsidR="0037281F" w:rsidRDefault="0037281F">
            <w:pPr>
              <w:rPr>
                <w:sz w:val="16"/>
              </w:rPr>
            </w:pPr>
            <w:r>
              <w:rPr>
                <w:sz w:val="16"/>
              </w:rPr>
              <w:t>Comms fault - switch box off/on</w:t>
            </w:r>
          </w:p>
          <w:p w:rsidR="0037281F" w:rsidRDefault="0037281F">
            <w:pPr>
              <w:rPr>
                <w:sz w:val="16"/>
              </w:rPr>
            </w:pPr>
            <w:r>
              <w:rPr>
                <w:sz w:val="16"/>
              </w:rPr>
              <w:t>Disconnect mech then if OK = faulty mech</w:t>
            </w:r>
          </w:p>
          <w:p w:rsidR="0037281F" w:rsidRDefault="0037281F">
            <w:pPr>
              <w:rPr>
                <w:sz w:val="16"/>
              </w:rPr>
            </w:pPr>
            <w:r>
              <w:rPr>
                <w:sz w:val="16"/>
              </w:rPr>
              <w:t>Reboot system</w:t>
            </w:r>
          </w:p>
          <w:p w:rsidR="0037281F" w:rsidRDefault="0037281F">
            <w:pPr>
              <w:rPr>
                <w:sz w:val="16"/>
              </w:rPr>
            </w:pPr>
            <w:r>
              <w:rPr>
                <w:sz w:val="16"/>
              </w:rPr>
              <w:t>Check PC to box loom</w:t>
            </w:r>
          </w:p>
          <w:p w:rsidR="0037281F" w:rsidRDefault="0037281F">
            <w:pPr>
              <w:rPr>
                <w:sz w:val="16"/>
              </w:rPr>
            </w:pPr>
            <w:r>
              <w:rPr>
                <w:sz w:val="16"/>
              </w:rPr>
              <w:t>Check correct COMs port selected.</w:t>
            </w:r>
          </w:p>
        </w:tc>
      </w:tr>
      <w:tr w:rsidR="0037281F">
        <w:tc>
          <w:tcPr>
            <w:tcW w:w="2376" w:type="dxa"/>
          </w:tcPr>
          <w:p w:rsidR="0037281F" w:rsidRDefault="0037281F">
            <w:pPr>
              <w:rPr>
                <w:sz w:val="16"/>
              </w:rPr>
            </w:pPr>
            <w:r>
              <w:rPr>
                <w:sz w:val="16"/>
              </w:rPr>
              <w:t>No validator detected</w:t>
            </w:r>
          </w:p>
        </w:tc>
        <w:tc>
          <w:tcPr>
            <w:tcW w:w="7230" w:type="dxa"/>
          </w:tcPr>
          <w:p w:rsidR="0037281F" w:rsidRDefault="0037281F">
            <w:pPr>
              <w:rPr>
                <w:sz w:val="16"/>
              </w:rPr>
            </w:pPr>
            <w:r>
              <w:rPr>
                <w:sz w:val="16"/>
              </w:rPr>
              <w:t>Check box to mech loom &amp; correct looms fitted</w:t>
            </w:r>
          </w:p>
          <w:p w:rsidR="0037281F" w:rsidRDefault="0037281F">
            <w:pPr>
              <w:rPr>
                <w:sz w:val="16"/>
              </w:rPr>
            </w:pPr>
            <w:r>
              <w:rPr>
                <w:sz w:val="16"/>
              </w:rPr>
              <w:t>Comms fault - switch box off/on</w:t>
            </w:r>
          </w:p>
          <w:p w:rsidR="0037281F" w:rsidRDefault="0037281F">
            <w:pPr>
              <w:rPr>
                <w:sz w:val="16"/>
              </w:rPr>
            </w:pPr>
            <w:r>
              <w:rPr>
                <w:sz w:val="16"/>
              </w:rPr>
              <w:t>Faulty validator – check using Memory/EEPROM utilities if Coin Controls/NRI.</w:t>
            </w:r>
          </w:p>
        </w:tc>
      </w:tr>
      <w:tr w:rsidR="0037281F">
        <w:tc>
          <w:tcPr>
            <w:tcW w:w="2376" w:type="dxa"/>
          </w:tcPr>
          <w:p w:rsidR="0037281F" w:rsidRDefault="0037281F">
            <w:pPr>
              <w:rPr>
                <w:sz w:val="16"/>
              </w:rPr>
            </w:pPr>
            <w:r>
              <w:rPr>
                <w:sz w:val="16"/>
              </w:rPr>
              <w:t>Coins not recognised when dropped during programming</w:t>
            </w:r>
          </w:p>
          <w:p w:rsidR="0037281F" w:rsidRDefault="0037281F">
            <w:pPr>
              <w:rPr>
                <w:sz w:val="16"/>
              </w:rPr>
            </w:pPr>
          </w:p>
        </w:tc>
        <w:tc>
          <w:tcPr>
            <w:tcW w:w="7230" w:type="dxa"/>
          </w:tcPr>
          <w:p w:rsidR="0037281F" w:rsidRDefault="0037281F">
            <w:pPr>
              <w:rPr>
                <w:sz w:val="16"/>
              </w:rPr>
            </w:pPr>
            <w:r>
              <w:rPr>
                <w:sz w:val="16"/>
              </w:rPr>
              <w:t xml:space="preserve">Wrong </w:t>
            </w:r>
            <w:proofErr w:type="spellStart"/>
            <w:r>
              <w:rPr>
                <w:sz w:val="16"/>
              </w:rPr>
              <w:t>coinset</w:t>
            </w:r>
            <w:proofErr w:type="spellEnd"/>
            <w:r>
              <w:rPr>
                <w:sz w:val="16"/>
              </w:rPr>
              <w:t xml:space="preserve"> file used</w:t>
            </w:r>
          </w:p>
          <w:p w:rsidR="0037281F" w:rsidRDefault="0037281F">
            <w:pPr>
              <w:rPr>
                <w:sz w:val="16"/>
              </w:rPr>
            </w:pPr>
            <w:r>
              <w:rPr>
                <w:sz w:val="16"/>
              </w:rPr>
              <w:t>Wrong looms used or looms not fitted</w:t>
            </w:r>
          </w:p>
          <w:p w:rsidR="0037281F" w:rsidRDefault="0037281F">
            <w:pPr>
              <w:rPr>
                <w:sz w:val="16"/>
              </w:rPr>
            </w:pPr>
            <w:r>
              <w:rPr>
                <w:sz w:val="16"/>
              </w:rPr>
              <w:t>Mechanism not supported by Operating software version used – download latest software from our website.</w:t>
            </w:r>
          </w:p>
        </w:tc>
      </w:tr>
      <w:tr w:rsidR="0037281F">
        <w:tc>
          <w:tcPr>
            <w:tcW w:w="2376" w:type="dxa"/>
          </w:tcPr>
          <w:p w:rsidR="0037281F" w:rsidRDefault="0037281F">
            <w:pPr>
              <w:rPr>
                <w:sz w:val="16"/>
              </w:rPr>
            </w:pPr>
            <w:r>
              <w:rPr>
                <w:sz w:val="16"/>
              </w:rPr>
              <w:t>Data device fails verify</w:t>
            </w:r>
          </w:p>
        </w:tc>
        <w:tc>
          <w:tcPr>
            <w:tcW w:w="7230" w:type="dxa"/>
          </w:tcPr>
          <w:p w:rsidR="0037281F" w:rsidRDefault="0037281F">
            <w:pPr>
              <w:rPr>
                <w:sz w:val="16"/>
              </w:rPr>
            </w:pPr>
            <w:r>
              <w:rPr>
                <w:sz w:val="16"/>
              </w:rPr>
              <w:t>PROM - check orientation in socket. Notch adjacent to red spot and opposite end to lever</w:t>
            </w:r>
          </w:p>
          <w:p w:rsidR="0037281F" w:rsidRDefault="0037281F">
            <w:pPr>
              <w:rPr>
                <w:sz w:val="16"/>
              </w:rPr>
            </w:pPr>
            <w:r>
              <w:rPr>
                <w:sz w:val="16"/>
              </w:rPr>
              <w:t>PROM – remove and reseat in ZIF socket</w:t>
            </w:r>
          </w:p>
          <w:p w:rsidR="0037281F" w:rsidRDefault="0037281F">
            <w:pPr>
              <w:rPr>
                <w:sz w:val="16"/>
              </w:rPr>
            </w:pPr>
            <w:r>
              <w:rPr>
                <w:sz w:val="16"/>
              </w:rPr>
              <w:t>E+1 – reset switch settings and retry.</w:t>
            </w:r>
          </w:p>
          <w:p w:rsidR="0037281F" w:rsidRDefault="0037281F">
            <w:pPr>
              <w:rPr>
                <w:sz w:val="16"/>
              </w:rPr>
            </w:pPr>
          </w:p>
        </w:tc>
      </w:tr>
      <w:tr w:rsidR="0037281F">
        <w:tc>
          <w:tcPr>
            <w:tcW w:w="2376" w:type="dxa"/>
          </w:tcPr>
          <w:p w:rsidR="0037281F" w:rsidRDefault="0037281F">
            <w:pPr>
              <w:rPr>
                <w:b/>
                <w:sz w:val="16"/>
              </w:rPr>
            </w:pPr>
            <w:r>
              <w:rPr>
                <w:sz w:val="16"/>
              </w:rPr>
              <w:t xml:space="preserve">Mech fails validator test   </w:t>
            </w:r>
          </w:p>
          <w:p w:rsidR="0037281F" w:rsidRDefault="0037281F">
            <w:pPr>
              <w:rPr>
                <w:b/>
                <w:sz w:val="16"/>
              </w:rPr>
            </w:pPr>
          </w:p>
          <w:p w:rsidR="0037281F" w:rsidRDefault="0037281F">
            <w:pPr>
              <w:rPr>
                <w:b/>
                <w:color w:val="FF0000"/>
                <w:sz w:val="16"/>
              </w:rPr>
            </w:pPr>
            <w:r>
              <w:rPr>
                <w:b/>
                <w:color w:val="FF0000"/>
                <w:sz w:val="16"/>
              </w:rPr>
              <w:t>See additional routine below.</w:t>
            </w:r>
          </w:p>
          <w:p w:rsidR="0037281F" w:rsidRDefault="0037281F">
            <w:pPr>
              <w:rPr>
                <w:b/>
                <w:sz w:val="16"/>
              </w:rPr>
            </w:pPr>
          </w:p>
          <w:p w:rsidR="0037281F" w:rsidRDefault="0037281F">
            <w:pPr>
              <w:rPr>
                <w:b/>
                <w:sz w:val="16"/>
              </w:rPr>
            </w:pPr>
          </w:p>
          <w:p w:rsidR="0037281F" w:rsidRDefault="0037281F">
            <w:pPr>
              <w:rPr>
                <w:b/>
                <w:sz w:val="16"/>
              </w:rPr>
            </w:pPr>
          </w:p>
          <w:p w:rsidR="0037281F" w:rsidRDefault="0037281F">
            <w:pPr>
              <w:ind w:left="720"/>
              <w:rPr>
                <w:sz w:val="16"/>
              </w:rPr>
            </w:pPr>
          </w:p>
        </w:tc>
        <w:tc>
          <w:tcPr>
            <w:tcW w:w="7230" w:type="dxa"/>
          </w:tcPr>
          <w:p w:rsidR="0037281F" w:rsidRDefault="0037281F">
            <w:pPr>
              <w:rPr>
                <w:sz w:val="16"/>
              </w:rPr>
            </w:pPr>
            <w:r>
              <w:rPr>
                <w:b/>
                <w:sz w:val="16"/>
              </w:rPr>
              <w:t>Mars:</w:t>
            </w:r>
            <w:r>
              <w:rPr>
                <w:sz w:val="16"/>
              </w:rPr>
              <w:t xml:space="preserve"> Check PROM/E+1 inserted correctly</w:t>
            </w:r>
          </w:p>
          <w:p w:rsidR="0037281F" w:rsidRDefault="0037281F">
            <w:pPr>
              <w:rPr>
                <w:sz w:val="16"/>
              </w:rPr>
            </w:pPr>
            <w:r>
              <w:rPr>
                <w:sz w:val="16"/>
              </w:rPr>
              <w:t>Check switch settings on E+1</w:t>
            </w:r>
          </w:p>
          <w:p w:rsidR="0037281F" w:rsidRDefault="0037281F">
            <w:pPr>
              <w:rPr>
                <w:sz w:val="16"/>
              </w:rPr>
            </w:pPr>
            <w:r>
              <w:rPr>
                <w:sz w:val="16"/>
              </w:rPr>
              <w:t>Single coin set - check Duplicate Segments used.</w:t>
            </w:r>
          </w:p>
          <w:p w:rsidR="0037281F" w:rsidRDefault="0037281F">
            <w:pPr>
              <w:rPr>
                <w:sz w:val="16"/>
              </w:rPr>
            </w:pPr>
            <w:r>
              <w:rPr>
                <w:sz w:val="16"/>
              </w:rPr>
              <w:t>Mech incorrectly fitted to stand when programmed or tested - reprogram and retest.</w:t>
            </w:r>
          </w:p>
          <w:p w:rsidR="0037281F" w:rsidRDefault="0037281F">
            <w:pPr>
              <w:rPr>
                <w:sz w:val="16"/>
              </w:rPr>
            </w:pPr>
            <w:r>
              <w:rPr>
                <w:b/>
                <w:sz w:val="16"/>
              </w:rPr>
              <w:t>Coin Controls/NRI:</w:t>
            </w:r>
            <w:r>
              <w:rPr>
                <w:sz w:val="16"/>
              </w:rPr>
              <w:t xml:space="preserve"> Check all looms fitted as specified.</w:t>
            </w:r>
          </w:p>
          <w:p w:rsidR="0037281F" w:rsidRDefault="0037281F">
            <w:pPr>
              <w:rPr>
                <w:sz w:val="16"/>
              </w:rPr>
            </w:pPr>
            <w:r>
              <w:rPr>
                <w:sz w:val="16"/>
              </w:rPr>
              <w:t xml:space="preserve">Incorrect </w:t>
            </w:r>
            <w:proofErr w:type="spellStart"/>
            <w:r>
              <w:rPr>
                <w:sz w:val="16"/>
              </w:rPr>
              <w:t>Coinset</w:t>
            </w:r>
            <w:proofErr w:type="spellEnd"/>
            <w:r>
              <w:rPr>
                <w:sz w:val="16"/>
              </w:rPr>
              <w:t xml:space="preserve"> File used when programmed -  confirm mech type,  reprogram and retest.</w:t>
            </w:r>
          </w:p>
          <w:p w:rsidR="0037281F" w:rsidRDefault="0037281F">
            <w:pPr>
              <w:rPr>
                <w:sz w:val="16"/>
              </w:rPr>
            </w:pPr>
            <w:r>
              <w:rPr>
                <w:sz w:val="16"/>
              </w:rPr>
              <w:t>Check and remove overlapping limits on C435/C435A</w:t>
            </w:r>
          </w:p>
          <w:p w:rsidR="0037281F" w:rsidRDefault="0037281F">
            <w:pPr>
              <w:rPr>
                <w:sz w:val="16"/>
              </w:rPr>
            </w:pPr>
            <w:r>
              <w:rPr>
                <w:sz w:val="16"/>
              </w:rPr>
              <w:t xml:space="preserve">Maximum limit value of 254 exceeded. </w:t>
            </w:r>
          </w:p>
        </w:tc>
      </w:tr>
      <w:tr w:rsidR="0037281F">
        <w:tc>
          <w:tcPr>
            <w:tcW w:w="2376" w:type="dxa"/>
          </w:tcPr>
          <w:p w:rsidR="0037281F" w:rsidRDefault="0037281F">
            <w:pPr>
              <w:rPr>
                <w:sz w:val="16"/>
              </w:rPr>
            </w:pPr>
            <w:r>
              <w:rPr>
                <w:sz w:val="16"/>
              </w:rPr>
              <w:t>Mech passes validator test but rejects coins on host machine.</w:t>
            </w:r>
          </w:p>
        </w:tc>
        <w:tc>
          <w:tcPr>
            <w:tcW w:w="7230" w:type="dxa"/>
          </w:tcPr>
          <w:p w:rsidR="0037281F" w:rsidRDefault="0037281F">
            <w:pPr>
              <w:rPr>
                <w:sz w:val="16"/>
              </w:rPr>
            </w:pPr>
            <w:r>
              <w:rPr>
                <w:sz w:val="16"/>
              </w:rPr>
              <w:t xml:space="preserve">C435/C435A – </w:t>
            </w:r>
            <w:proofErr w:type="spellStart"/>
            <w:r>
              <w:rPr>
                <w:sz w:val="16"/>
              </w:rPr>
              <w:t>coinset</w:t>
            </w:r>
            <w:proofErr w:type="spellEnd"/>
            <w:r>
              <w:rPr>
                <w:sz w:val="16"/>
              </w:rPr>
              <w:t xml:space="preserve"> file used which changed mapping etc. to inappropriate standard. Reprogram using correct </w:t>
            </w:r>
            <w:proofErr w:type="spellStart"/>
            <w:r>
              <w:rPr>
                <w:sz w:val="16"/>
              </w:rPr>
              <w:t>coinset</w:t>
            </w:r>
            <w:proofErr w:type="spellEnd"/>
            <w:r>
              <w:rPr>
                <w:sz w:val="16"/>
              </w:rPr>
              <w:t xml:space="preserve"> file or use Cloning Routine.</w:t>
            </w:r>
          </w:p>
          <w:p w:rsidR="0037281F" w:rsidRDefault="0037281F">
            <w:pPr>
              <w:rPr>
                <w:sz w:val="16"/>
              </w:rPr>
            </w:pPr>
          </w:p>
        </w:tc>
      </w:tr>
      <w:tr w:rsidR="0037281F">
        <w:tc>
          <w:tcPr>
            <w:tcW w:w="2376" w:type="dxa"/>
          </w:tcPr>
          <w:p w:rsidR="0037281F" w:rsidRDefault="0037281F">
            <w:pPr>
              <w:rPr>
                <w:sz w:val="16"/>
              </w:rPr>
            </w:pPr>
            <w:r>
              <w:rPr>
                <w:sz w:val="16"/>
              </w:rPr>
              <w:t>Coin Controls/NRI unable to read memory</w:t>
            </w:r>
          </w:p>
        </w:tc>
        <w:tc>
          <w:tcPr>
            <w:tcW w:w="7230" w:type="dxa"/>
          </w:tcPr>
          <w:p w:rsidR="0037281F" w:rsidRDefault="0037281F">
            <w:pPr>
              <w:rPr>
                <w:sz w:val="16"/>
              </w:rPr>
            </w:pPr>
            <w:r>
              <w:rPr>
                <w:sz w:val="16"/>
              </w:rPr>
              <w:t>Check looms</w:t>
            </w:r>
          </w:p>
          <w:p w:rsidR="0037281F" w:rsidRDefault="0037281F">
            <w:pPr>
              <w:rPr>
                <w:sz w:val="16"/>
              </w:rPr>
            </w:pPr>
            <w:r>
              <w:rPr>
                <w:sz w:val="16"/>
              </w:rPr>
              <w:t>Check correct mech type selected</w:t>
            </w:r>
          </w:p>
          <w:p w:rsidR="0037281F" w:rsidRDefault="0037281F">
            <w:pPr>
              <w:rPr>
                <w:sz w:val="16"/>
              </w:rPr>
            </w:pPr>
            <w:r>
              <w:rPr>
                <w:sz w:val="16"/>
              </w:rPr>
              <w:t>Faulty mechanism</w:t>
            </w:r>
          </w:p>
          <w:p w:rsidR="0037281F" w:rsidRDefault="0037281F">
            <w:pPr>
              <w:rPr>
                <w:sz w:val="16"/>
              </w:rPr>
            </w:pPr>
            <w:r>
              <w:rPr>
                <w:sz w:val="16"/>
              </w:rPr>
              <w:t>Mechanism type not supported</w:t>
            </w:r>
          </w:p>
        </w:tc>
      </w:tr>
    </w:tbl>
    <w:p w:rsidR="0037281F" w:rsidRDefault="0037281F">
      <w:pPr>
        <w:pStyle w:val="BodyText"/>
      </w:pPr>
    </w:p>
    <w:p w:rsidR="0037281F" w:rsidRDefault="0037281F">
      <w:pPr>
        <w:pStyle w:val="BodyText"/>
      </w:pPr>
    </w:p>
    <w:p w:rsidR="0037281F" w:rsidRDefault="0037281F">
      <w:pPr>
        <w:pStyle w:val="BodyText"/>
        <w:jc w:val="both"/>
        <w:rPr>
          <w:color w:val="0000FF"/>
        </w:rPr>
      </w:pPr>
      <w:r>
        <w:rPr>
          <w:color w:val="0000FF"/>
        </w:rPr>
        <w:t>Mechanism fails validator test after programming:</w:t>
      </w:r>
    </w:p>
    <w:p w:rsidR="0037281F" w:rsidRDefault="0037281F">
      <w:pPr>
        <w:pStyle w:val="BodyText"/>
        <w:jc w:val="both"/>
        <w:rPr>
          <w:color w:val="0000FF"/>
        </w:rPr>
      </w:pPr>
    </w:p>
    <w:p w:rsidR="0037281F" w:rsidRDefault="0037281F">
      <w:pPr>
        <w:pStyle w:val="BodyText"/>
        <w:spacing w:after="120"/>
      </w:pPr>
      <w:r>
        <w:t xml:space="preserve">If a new type of mechanism is being programmed or different coins are being used and the mechanism fails validator test, first check the items in the table above. If this does not cure the </w:t>
      </w:r>
      <w:proofErr w:type="gramStart"/>
      <w:r>
        <w:t>problem</w:t>
      </w:r>
      <w:proofErr w:type="gramEnd"/>
      <w:r>
        <w:t xml:space="preserve"> carry out the following routine to identify and resolve the problem. </w:t>
      </w:r>
      <w:r>
        <w:rPr>
          <w:color w:val="008000"/>
        </w:rPr>
        <w:t xml:space="preserve">(For future reference: If programming an NRI/CC mechanism, if </w:t>
      </w:r>
      <w:proofErr w:type="gramStart"/>
      <w:r>
        <w:rPr>
          <w:color w:val="008000"/>
        </w:rPr>
        <w:t>possible</w:t>
      </w:r>
      <w:proofErr w:type="gramEnd"/>
      <w:r>
        <w:rPr>
          <w:color w:val="008000"/>
        </w:rPr>
        <w:t xml:space="preserve"> use another mechanism of the same type that has not been reprogrammed and go to Read EEPROM and then Save to File to store the original values.  If using a Mars keep the original PROM) </w:t>
      </w:r>
    </w:p>
    <w:p w:rsidR="0037281F" w:rsidRDefault="0037281F">
      <w:pPr>
        <w:pStyle w:val="BodyText"/>
        <w:spacing w:after="120"/>
      </w:pPr>
    </w:p>
    <w:p w:rsidR="0037281F" w:rsidRDefault="0037281F">
      <w:pPr>
        <w:pStyle w:val="BodyText"/>
        <w:spacing w:after="120"/>
      </w:pPr>
      <w:r>
        <w:t>Identify the problem:</w:t>
      </w:r>
    </w:p>
    <w:p w:rsidR="0037281F" w:rsidRDefault="0037281F" w:rsidP="0037281F">
      <w:pPr>
        <w:pStyle w:val="BodyText"/>
        <w:numPr>
          <w:ilvl w:val="0"/>
          <w:numId w:val="63"/>
        </w:numPr>
        <w:spacing w:after="120"/>
      </w:pPr>
      <w:r>
        <w:t xml:space="preserve">Program the mechanism for one coin only in Channel 1 using a suitable Generic </w:t>
      </w:r>
      <w:proofErr w:type="spellStart"/>
      <w:r>
        <w:t>Coinset</w:t>
      </w:r>
      <w:proofErr w:type="spellEnd"/>
      <w:r>
        <w:t xml:space="preserve"> File and basic programming routine.</w:t>
      </w:r>
    </w:p>
    <w:p w:rsidR="0037281F" w:rsidRDefault="0037281F" w:rsidP="0037281F">
      <w:pPr>
        <w:pStyle w:val="BodyText"/>
        <w:numPr>
          <w:ilvl w:val="0"/>
          <w:numId w:val="63"/>
        </w:numPr>
        <w:spacing w:after="120"/>
      </w:pPr>
      <w:r>
        <w:t>Validator test and confirm that the coin is rejected.</w:t>
      </w:r>
    </w:p>
    <w:p w:rsidR="0037281F" w:rsidRDefault="0037281F" w:rsidP="0037281F">
      <w:pPr>
        <w:pStyle w:val="BodyText"/>
        <w:numPr>
          <w:ilvl w:val="0"/>
          <w:numId w:val="63"/>
        </w:numPr>
        <w:spacing w:after="120"/>
      </w:pPr>
      <w:r>
        <w:t>Go to the Wizards and run Edit Limits.</w:t>
      </w:r>
    </w:p>
    <w:p w:rsidR="0037281F" w:rsidRDefault="0037281F" w:rsidP="0037281F">
      <w:pPr>
        <w:pStyle w:val="BodyText"/>
        <w:numPr>
          <w:ilvl w:val="0"/>
          <w:numId w:val="63"/>
        </w:numPr>
        <w:spacing w:after="120"/>
      </w:pPr>
      <w:r>
        <w:t xml:space="preserve">There should be limits in Channel 1 only.  Make a note of the limits generated. Overtype the generated limits for Parameter 3 with the values 1 and 240. </w:t>
      </w:r>
    </w:p>
    <w:p w:rsidR="0037281F" w:rsidRDefault="0037281F" w:rsidP="0037281F">
      <w:pPr>
        <w:pStyle w:val="BodyText"/>
        <w:numPr>
          <w:ilvl w:val="0"/>
          <w:numId w:val="63"/>
        </w:numPr>
        <w:spacing w:after="120"/>
      </w:pPr>
      <w:r>
        <w:t>Click on Change Limits</w:t>
      </w:r>
    </w:p>
    <w:p w:rsidR="0037281F" w:rsidRDefault="0037281F" w:rsidP="0037281F">
      <w:pPr>
        <w:pStyle w:val="BodyText"/>
        <w:numPr>
          <w:ilvl w:val="0"/>
          <w:numId w:val="63"/>
        </w:numPr>
        <w:spacing w:after="120"/>
      </w:pPr>
      <w:r>
        <w:t>Program a PROM/E+1 and fit to mech if Mars or program the EEEPROM if CC/NRI</w:t>
      </w:r>
    </w:p>
    <w:p w:rsidR="0037281F" w:rsidRDefault="0037281F" w:rsidP="0037281F">
      <w:pPr>
        <w:pStyle w:val="BodyText"/>
        <w:numPr>
          <w:ilvl w:val="0"/>
          <w:numId w:val="63"/>
        </w:numPr>
        <w:spacing w:after="120"/>
      </w:pPr>
      <w:r>
        <w:t>Run validator test. If the coin is accepted this is the Parameter which needs adjusting. Go to the Tuning Limits section below.</w:t>
      </w:r>
    </w:p>
    <w:p w:rsidR="0037281F" w:rsidRDefault="0037281F" w:rsidP="0037281F">
      <w:pPr>
        <w:pStyle w:val="BodyText"/>
        <w:numPr>
          <w:ilvl w:val="0"/>
          <w:numId w:val="63"/>
        </w:numPr>
        <w:spacing w:after="120"/>
      </w:pPr>
      <w:r>
        <w:t>If the coin is still not accepted repeat Steps 3,4,5,6&amp;7 for each other Parameter in turn until coins are accepted.  Now go to Edit Limits and overtype with the original limits except for the parameter which caused coins to be accepted. Repeat Steps 5,6&amp;7.  (If coins are not now accepted one of the other Parameters needs to have its window width increased.) We have now identified which Parameter(s) need to be adjusted.  Go to the Tuning Limits section below.</w:t>
      </w:r>
    </w:p>
    <w:p w:rsidR="0037281F" w:rsidRDefault="0037281F" w:rsidP="0037281F">
      <w:pPr>
        <w:pStyle w:val="BodyText"/>
        <w:numPr>
          <w:ilvl w:val="0"/>
          <w:numId w:val="63"/>
        </w:numPr>
        <w:spacing w:after="120"/>
      </w:pPr>
      <w:r>
        <w:t xml:space="preserve">If the coin is not accepted after all Parameters have been changed to 1 - 240 then contact </w:t>
      </w:r>
      <w:proofErr w:type="spellStart"/>
      <w:r>
        <w:t>Mektek</w:t>
      </w:r>
      <w:proofErr w:type="spellEnd"/>
      <w:r>
        <w:t xml:space="preserve"> UK for assistance.</w:t>
      </w:r>
    </w:p>
    <w:p w:rsidR="0037281F" w:rsidRDefault="0037281F">
      <w:pPr>
        <w:pStyle w:val="BodyText"/>
        <w:spacing w:after="120"/>
      </w:pPr>
    </w:p>
    <w:p w:rsidR="0037281F" w:rsidRDefault="0037281F">
      <w:pPr>
        <w:pStyle w:val="BodyText"/>
        <w:spacing w:after="120"/>
      </w:pPr>
      <w:r>
        <w:t xml:space="preserve">Tuning Limits: </w:t>
      </w:r>
      <w:r>
        <w:rPr>
          <w:color w:val="008000"/>
        </w:rPr>
        <w:t>(For CC/NRI mechs reprogram the EEPROM. For Mars mechs use an E+1 or new PROMs)</w:t>
      </w:r>
      <w:r>
        <w:t xml:space="preserve">.  </w:t>
      </w:r>
    </w:p>
    <w:p w:rsidR="0037281F" w:rsidRDefault="0037281F" w:rsidP="0037281F">
      <w:pPr>
        <w:pStyle w:val="BodyText"/>
        <w:numPr>
          <w:ilvl w:val="0"/>
          <w:numId w:val="64"/>
        </w:numPr>
        <w:spacing w:after="120"/>
      </w:pPr>
      <w:r>
        <w:t>Go back and run the Edit Limits Wizard.</w:t>
      </w:r>
    </w:p>
    <w:p w:rsidR="0037281F" w:rsidRDefault="0037281F" w:rsidP="0037281F">
      <w:pPr>
        <w:pStyle w:val="BodyText"/>
        <w:numPr>
          <w:ilvl w:val="0"/>
          <w:numId w:val="64"/>
        </w:numPr>
        <w:spacing w:after="120"/>
      </w:pPr>
      <w:r>
        <w:t xml:space="preserve">Overtype all parameters with the original values. From now on we will only adjust the parameter(s) which were identified in the previous section.  </w:t>
      </w:r>
    </w:p>
    <w:p w:rsidR="0037281F" w:rsidRDefault="0037281F" w:rsidP="0037281F">
      <w:pPr>
        <w:pStyle w:val="BodyText"/>
        <w:numPr>
          <w:ilvl w:val="0"/>
          <w:numId w:val="64"/>
        </w:numPr>
        <w:spacing w:after="120"/>
      </w:pPr>
      <w:r>
        <w:t xml:space="preserve">Decrease the lower limit and increase the upper limit by increments until the coin is accepted. </w:t>
      </w:r>
    </w:p>
    <w:p w:rsidR="0037281F" w:rsidRDefault="0037281F" w:rsidP="0037281F">
      <w:pPr>
        <w:pStyle w:val="BodyText"/>
        <w:numPr>
          <w:ilvl w:val="0"/>
          <w:numId w:val="64"/>
        </w:numPr>
        <w:spacing w:after="120"/>
      </w:pPr>
      <w:r>
        <w:t xml:space="preserve">Make a note of how much the lower limit(s) was reduced and how the upper limit(s) was increased. </w:t>
      </w:r>
    </w:p>
    <w:p w:rsidR="0037281F" w:rsidRDefault="0037281F" w:rsidP="0037281F">
      <w:pPr>
        <w:pStyle w:val="BodyText"/>
        <w:numPr>
          <w:ilvl w:val="0"/>
          <w:numId w:val="64"/>
        </w:numPr>
        <w:spacing w:after="120"/>
      </w:pPr>
      <w:r>
        <w:t xml:space="preserve">Apply this adjustment manually when programming this type of mechanism/coin combination or contact </w:t>
      </w:r>
      <w:proofErr w:type="spellStart"/>
      <w:r>
        <w:t>Mektek</w:t>
      </w:r>
      <w:proofErr w:type="spellEnd"/>
      <w:r>
        <w:t xml:space="preserve"> UK for a free-of-charge </w:t>
      </w:r>
      <w:proofErr w:type="spellStart"/>
      <w:r>
        <w:t>Coinset</w:t>
      </w:r>
      <w:proofErr w:type="spellEnd"/>
      <w:r>
        <w:t xml:space="preserve"> File which makes the adjustment automatically.</w:t>
      </w:r>
    </w:p>
    <w:p w:rsidR="00326862" w:rsidRDefault="0037281F" w:rsidP="00326862">
      <w:pPr>
        <w:pStyle w:val="BodyText"/>
        <w:spacing w:after="120"/>
        <w:rPr>
          <w:color w:val="0000FF"/>
        </w:rPr>
      </w:pPr>
      <w:r>
        <w:br w:type="page"/>
      </w:r>
      <w:r>
        <w:rPr>
          <w:color w:val="0000FF"/>
        </w:rPr>
        <w:lastRenderedPageBreak/>
        <w:t>Description of Capture Measurements Screen</w:t>
      </w:r>
    </w:p>
    <w:p w:rsidR="0037281F" w:rsidRDefault="00AF7945" w:rsidP="00326862">
      <w:pPr>
        <w:pStyle w:val="BodyText"/>
        <w:spacing w:after="120"/>
      </w:pPr>
      <w:r>
        <w:rPr>
          <w:noProof/>
          <w:lang w:val="en-US"/>
        </w:rPr>
        <w:pict>
          <v:shape id="_x0000_s3467" type="#_x0000_t202" style="position:absolute;margin-left:-7.65pt;margin-top:8.15pt;width:241.35pt;height:212.35pt;z-index:251566592">
            <v:textbox style="mso-next-textbox:#_x0000_s3467">
              <w:txbxContent>
                <w:p w:rsidR="00FD4E4B" w:rsidRDefault="00FD4E4B">
                  <w:r>
                    <w:object w:dxaOrig="8390" w:dyaOrig="7569">
                      <v:shape id="_x0000_i1029" type="#_x0000_t75" style="width:226.2pt;height:204.6pt">
                        <v:imagedata r:id="rId51" o:title=""/>
                      </v:shape>
                      <o:OLEObject Type="Embed" ProgID="CorelDraw.Graphic.7" ShapeID="_x0000_i1029" DrawAspect="Content" ObjectID="_1704206330" r:id="rId52"/>
                    </w:object>
                  </w:r>
                </w:p>
              </w:txbxContent>
            </v:textbox>
          </v:shape>
        </w:pict>
      </w:r>
    </w:p>
    <w:p w:rsidR="0037281F" w:rsidRDefault="00AF7945">
      <w:pPr>
        <w:pStyle w:val="BodyText"/>
      </w:pPr>
      <w:r>
        <w:rPr>
          <w:noProof/>
          <w:lang w:val="en-US"/>
        </w:rPr>
        <w:pict>
          <v:shape id="_x0000_s3457" type="#_x0000_t202" style="position:absolute;margin-left:271.35pt;margin-top:6.8pt;width:243pt;height:212.7pt;z-index:251661824" filled="f" fillcolor="#036" stroked="f" strokecolor="#396" strokeweight="1.25pt">
            <v:textbox style="mso-next-textbox:#_x0000_s3457">
              <w:txbxContent>
                <w:p w:rsidR="00FD4E4B" w:rsidRDefault="00FD4E4B">
                  <w:pPr>
                    <w:rPr>
                      <w:b/>
                      <w:sz w:val="16"/>
                    </w:rPr>
                  </w:pPr>
                  <w:r>
                    <w:rPr>
                      <w:b/>
                      <w:sz w:val="16"/>
                    </w:rPr>
                    <w:t>NOTES:</w:t>
                  </w:r>
                </w:p>
                <w:p w:rsidR="00FD4E4B" w:rsidRDefault="00FD4E4B">
                  <w:pPr>
                    <w:rPr>
                      <w:sz w:val="16"/>
                    </w:rPr>
                  </w:pPr>
                  <w:r>
                    <w:rPr>
                      <w:b/>
                      <w:sz w:val="16"/>
                    </w:rPr>
                    <w:t>Coin Channel</w:t>
                  </w:r>
                  <w:r>
                    <w:rPr>
                      <w:sz w:val="16"/>
                    </w:rPr>
                    <w:t>: Coin A1 goes into the first channel A of segment 1 in the E+1. Coin B1 goes into the second channel B of segment 1 etc. Coin A2 would be the A coin  in segment 2.</w:t>
                  </w:r>
                </w:p>
                <w:p w:rsidR="00FD4E4B" w:rsidRDefault="00FD4E4B">
                  <w:pPr>
                    <w:rPr>
                      <w:sz w:val="16"/>
                    </w:rPr>
                  </w:pPr>
                </w:p>
                <w:p w:rsidR="00FD4E4B" w:rsidRDefault="00FD4E4B">
                  <w:pPr>
                    <w:rPr>
                      <w:sz w:val="16"/>
                    </w:rPr>
                  </w:pPr>
                  <w:r>
                    <w:rPr>
                      <w:b/>
                      <w:color w:val="800080"/>
                      <w:sz w:val="16"/>
                    </w:rPr>
                    <w:t xml:space="preserve">Number of Coins Remaining: </w:t>
                  </w:r>
                  <w:r>
                    <w:rPr>
                      <w:sz w:val="16"/>
                    </w:rPr>
                    <w:t>Will decrease to zero as coins requested are dropped through the validator.</w:t>
                  </w:r>
                </w:p>
                <w:p w:rsidR="00FD4E4B" w:rsidRDefault="00FD4E4B">
                  <w:pPr>
                    <w:rPr>
                      <w:b/>
                      <w:sz w:val="16"/>
                    </w:rPr>
                  </w:pPr>
                </w:p>
                <w:p w:rsidR="00FD4E4B" w:rsidRDefault="00FD4E4B">
                  <w:pPr>
                    <w:rPr>
                      <w:sz w:val="16"/>
                    </w:rPr>
                  </w:pPr>
                  <w:r>
                    <w:rPr>
                      <w:b/>
                      <w:sz w:val="16"/>
                    </w:rPr>
                    <w:t>Mech Type</w:t>
                  </w:r>
                  <w:r>
                    <w:rPr>
                      <w:sz w:val="16"/>
                    </w:rPr>
                    <w:t>: The family of mechs suitable for use with this Coinset File.</w:t>
                  </w:r>
                </w:p>
                <w:p w:rsidR="00FD4E4B" w:rsidRDefault="00FD4E4B">
                  <w:pPr>
                    <w:rPr>
                      <w:sz w:val="16"/>
                    </w:rPr>
                  </w:pPr>
                </w:p>
                <w:p w:rsidR="00FD4E4B" w:rsidRDefault="00FD4E4B">
                  <w:pPr>
                    <w:rPr>
                      <w:sz w:val="16"/>
                    </w:rPr>
                  </w:pPr>
                  <w:r>
                    <w:rPr>
                      <w:b/>
                      <w:bCs/>
                      <w:color w:val="FF0000"/>
                      <w:sz w:val="16"/>
                    </w:rPr>
                    <w:t>For each parameter</w:t>
                  </w:r>
                  <w:r>
                    <w:rPr>
                      <w:sz w:val="16"/>
                    </w:rPr>
                    <w:t xml:space="preserve"> </w:t>
                  </w:r>
                  <w:proofErr w:type="spellStart"/>
                  <w:r>
                    <w:rPr>
                      <w:sz w:val="16"/>
                    </w:rPr>
                    <w:t>eg</w:t>
                  </w:r>
                  <w:proofErr w:type="spellEnd"/>
                  <w:r>
                    <w:rPr>
                      <w:sz w:val="16"/>
                    </w:rPr>
                    <w:t xml:space="preserve"> Thickness, the sensor readings from the mech and the calculated measurements from the Programmer are displayed and updated as each coin is dropped.  </w:t>
                  </w:r>
                </w:p>
                <w:p w:rsidR="00FD4E4B" w:rsidRDefault="00FD4E4B">
                  <w:pPr>
                    <w:pStyle w:val="BodyText3"/>
                  </w:pPr>
                  <w:r>
                    <w:t>Measurement – the sensor reading of the actual coin dropped.</w:t>
                  </w:r>
                </w:p>
                <w:p w:rsidR="00FD4E4B" w:rsidRDefault="00FD4E4B">
                  <w:pPr>
                    <w:pStyle w:val="BodyText3"/>
                  </w:pPr>
                  <w:r>
                    <w:t>Mean – the mean values for coins dropped so far</w:t>
                  </w:r>
                </w:p>
                <w:p w:rsidR="00FD4E4B" w:rsidRDefault="00FD4E4B">
                  <w:pPr>
                    <w:pStyle w:val="BodyText3"/>
                  </w:pPr>
                  <w:r>
                    <w:t>SD – Standard Deviation of the coins dropped so far</w:t>
                  </w:r>
                </w:p>
                <w:p w:rsidR="00FD4E4B" w:rsidRDefault="00FD4E4B">
                  <w:pPr>
                    <w:pStyle w:val="BodyText3"/>
                  </w:pPr>
                  <w:r>
                    <w:t>Lowest/highest – values for the coins dropped so far.</w:t>
                  </w:r>
                </w:p>
                <w:p w:rsidR="00FD4E4B" w:rsidRDefault="00FD4E4B">
                  <w:pPr>
                    <w:pStyle w:val="BodyText3"/>
                  </w:pPr>
                  <w:r>
                    <w:t>Limit Source – number of SDs each side of the mean</w:t>
                  </w:r>
                </w:p>
                <w:p w:rsidR="00FD4E4B" w:rsidRDefault="00FD4E4B">
                  <w:pPr>
                    <w:pStyle w:val="BodyText3"/>
                  </w:pPr>
                  <w:r>
                    <w:t>Offset – adjustments to Limit Source</w:t>
                  </w:r>
                </w:p>
                <w:p w:rsidR="00FD4E4B" w:rsidRDefault="00FD4E4B">
                  <w:pPr>
                    <w:pStyle w:val="BodyText3"/>
                  </w:pPr>
                  <w:r>
                    <w:t>PROM Limits – calculated limits for coins dropped so far.</w:t>
                  </w:r>
                </w:p>
                <w:p w:rsidR="00FD4E4B" w:rsidRDefault="00FD4E4B">
                  <w:pPr>
                    <w:pStyle w:val="BodyText3"/>
                  </w:pPr>
                </w:p>
                <w:p w:rsidR="00FD4E4B" w:rsidRDefault="00FD4E4B">
                  <w:pPr>
                    <w:pStyle w:val="BodyText3"/>
                  </w:pPr>
                </w:p>
                <w:p w:rsidR="00FD4E4B" w:rsidRDefault="00FD4E4B">
                  <w:pPr>
                    <w:pStyle w:val="BodyText3"/>
                  </w:pPr>
                </w:p>
              </w:txbxContent>
            </v:textbox>
          </v:shape>
        </w:pict>
      </w:r>
    </w:p>
    <w:p w:rsidR="0037281F" w:rsidRDefault="0037281F">
      <w:pPr>
        <w:pStyle w:val="BodyText"/>
      </w:pPr>
    </w:p>
    <w:p w:rsidR="0037281F" w:rsidRDefault="00AF7945">
      <w:pPr>
        <w:pStyle w:val="BodyText"/>
      </w:pPr>
      <w:r>
        <w:rPr>
          <w:noProof/>
          <w:lang w:val="en-US"/>
        </w:rPr>
        <w:pict>
          <v:line id="_x0000_s3458" style="position:absolute;flip:x;z-index:251662848" from="80pt,4.1pt" to="262.35pt,16.45pt">
            <v:stroke endarrow="oval" endarrowwidth="narrow" endarrowlength="short"/>
          </v:line>
        </w:pict>
      </w:r>
    </w:p>
    <w:p w:rsidR="0037281F" w:rsidRDefault="0037281F"/>
    <w:p w:rsidR="0037281F" w:rsidRDefault="0037281F"/>
    <w:p w:rsidR="0037281F" w:rsidRDefault="00AF7945">
      <w:r>
        <w:rPr>
          <w:noProof/>
          <w:lang w:val="en-US"/>
        </w:rPr>
        <w:pict>
          <v:line id="_x0000_s3460" style="position:absolute;flip:x y;z-index:251664896" from="82.35pt,.05pt" to="271.35pt,36.05pt">
            <v:stroke endarrow="oval" endarrowwidth="narrow" endarrowlength="short"/>
          </v:line>
        </w:pict>
      </w:r>
      <w:r>
        <w:rPr>
          <w:noProof/>
          <w:lang w:val="en-US"/>
        </w:rPr>
        <w:pict>
          <v:line id="_x0000_s3459" style="position:absolute;flip:x y;z-index:251663872" from="217.35pt,.05pt" to="271.35pt,9.05pt">
            <v:stroke endarrow="oval" endarrowwidth="narrow" endarrowlength="short"/>
          </v:line>
        </w:pict>
      </w:r>
    </w:p>
    <w:p w:rsidR="0037281F" w:rsidRDefault="00AF7945">
      <w:r>
        <w:rPr>
          <w:noProof/>
          <w:lang w:val="en-US"/>
        </w:rPr>
        <w:pict>
          <v:shape id="_x0000_s3463" type="#_x0000_t202" style="position:absolute;margin-left:52.6pt;margin-top:.85pt;width:54pt;height:96.85pt;z-index:251665920" filled="f" strokecolor="red">
            <v:textbox style="mso-next-textbox:#_x0000_s3463">
              <w:txbxContent>
                <w:p w:rsidR="00FD4E4B" w:rsidRDefault="00FD4E4B"/>
              </w:txbxContent>
            </v:textbox>
          </v:shape>
        </w:pict>
      </w:r>
    </w:p>
    <w:p w:rsidR="0037281F" w:rsidRDefault="00AF7945">
      <w:r>
        <w:rPr>
          <w:noProof/>
          <w:lang w:val="en-US"/>
        </w:rPr>
        <w:pict>
          <v:line id="_x0000_s3465" style="position:absolute;flip:x y;z-index:251666944" from="107.15pt,7.65pt" to="278.15pt,43.65pt" strokecolor="red">
            <v:stroke endarrow="oval" endarrowlength="short"/>
          </v:line>
        </w:pict>
      </w:r>
    </w:p>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Pr>
        <w:pStyle w:val="BodyText"/>
      </w:pPr>
    </w:p>
    <w:p w:rsidR="0037281F" w:rsidRDefault="0037281F">
      <w:pPr>
        <w:pStyle w:val="BodyText"/>
        <w:rPr>
          <w:sz w:val="16"/>
        </w:rPr>
      </w:pPr>
      <w:r>
        <w:rPr>
          <w:b/>
          <w:bCs/>
          <w:sz w:val="16"/>
        </w:rPr>
        <w:t>Duplicate Segments</w:t>
      </w:r>
      <w:r>
        <w:rPr>
          <w:sz w:val="16"/>
        </w:rPr>
        <w:t xml:space="preserve">: (Mars only) Puts the same data in both segments of the PROM  </w:t>
      </w:r>
    </w:p>
    <w:p w:rsidR="0037281F" w:rsidRDefault="0037281F">
      <w:pPr>
        <w:pStyle w:val="BodyText"/>
        <w:rPr>
          <w:sz w:val="16"/>
        </w:rPr>
      </w:pPr>
    </w:p>
    <w:p w:rsidR="0037281F" w:rsidRDefault="0037281F">
      <w:pPr>
        <w:rPr>
          <w:sz w:val="16"/>
        </w:rPr>
      </w:pPr>
      <w:r>
        <w:rPr>
          <w:b/>
          <w:bCs/>
          <w:sz w:val="16"/>
        </w:rPr>
        <w:t>Log Results</w:t>
      </w:r>
      <w:r>
        <w:rPr>
          <w:sz w:val="16"/>
        </w:rPr>
        <w:t>: Ticking this box before dropping coins will open a dialog box to create a new Xcel file that records all the measurement readings in detail on a spreadsheet.</w:t>
      </w:r>
    </w:p>
    <w:p w:rsidR="0037281F" w:rsidRDefault="0037281F">
      <w:pPr>
        <w:rPr>
          <w:sz w:val="16"/>
        </w:rPr>
      </w:pPr>
    </w:p>
    <w:p w:rsidR="0037281F" w:rsidRDefault="0037281F">
      <w:pPr>
        <w:rPr>
          <w:sz w:val="16"/>
        </w:rPr>
      </w:pPr>
      <w:r>
        <w:rPr>
          <w:b/>
          <w:bCs/>
          <w:sz w:val="16"/>
        </w:rPr>
        <w:t>PROM Size</w:t>
      </w:r>
      <w:r>
        <w:rPr>
          <w:sz w:val="16"/>
        </w:rPr>
        <w:t>: (Mars only) Selects the PROM size to be used (Tick 2k only if a 2k PROM and all 4 segments are to be used)</w:t>
      </w:r>
    </w:p>
    <w:p w:rsidR="0037281F" w:rsidRDefault="0037281F">
      <w:pPr>
        <w:rPr>
          <w:sz w:val="16"/>
        </w:rPr>
      </w:pPr>
    </w:p>
    <w:p w:rsidR="0037281F" w:rsidRDefault="0037281F">
      <w:pPr>
        <w:rPr>
          <w:sz w:val="16"/>
        </w:rPr>
      </w:pPr>
      <w:r>
        <w:rPr>
          <w:b/>
          <w:bCs/>
          <w:sz w:val="16"/>
        </w:rPr>
        <w:t>PROM Segments</w:t>
      </w:r>
      <w:r>
        <w:rPr>
          <w:sz w:val="16"/>
        </w:rPr>
        <w:t>: (Mars only) Tick segments to be used  (Not required if Duplicate Segments is ticked)</w:t>
      </w:r>
    </w:p>
    <w:p w:rsidR="0037281F" w:rsidRDefault="0037281F">
      <w:pPr>
        <w:rPr>
          <w:color w:val="0000FF"/>
          <w:sz w:val="16"/>
        </w:rPr>
      </w:pPr>
    </w:p>
    <w:p w:rsidR="0037281F" w:rsidRDefault="0037281F">
      <w:pPr>
        <w:pStyle w:val="CommentText"/>
        <w:rPr>
          <w:color w:val="0000FF"/>
        </w:rPr>
      </w:pPr>
    </w:p>
    <w:p w:rsidR="0037281F" w:rsidRDefault="0037281F">
      <w:pPr>
        <w:pStyle w:val="CommentText"/>
      </w:pPr>
      <w:r>
        <w:rPr>
          <w:color w:val="0000FF"/>
        </w:rPr>
        <w:t>Description of PROM Limits Screen</w:t>
      </w:r>
      <w:r>
        <w:rPr>
          <w:color w:val="0000FF"/>
        </w:rPr>
        <w:tab/>
      </w:r>
    </w:p>
    <w:p w:rsidR="0037281F" w:rsidRDefault="00AF7945">
      <w:pPr>
        <w:pStyle w:val="BodyText"/>
        <w:rPr>
          <w:sz w:val="16"/>
        </w:rPr>
      </w:pPr>
      <w:r>
        <w:rPr>
          <w:noProof/>
          <w:lang w:val="en-US"/>
        </w:rPr>
        <w:pict>
          <v:line id="_x0000_s3473" style="position:absolute;flip:x;z-index:251672064" from="226.35pt,14.45pt" to="271.35pt,32.45pt">
            <v:stroke endarrow="oval" endarrowlength="short"/>
          </v:line>
        </w:pict>
      </w:r>
      <w:r>
        <w:rPr>
          <w:noProof/>
          <w:lang w:val="en-US"/>
        </w:rPr>
        <w:pict>
          <v:line id="_x0000_s3472" style="position:absolute;flip:x;z-index:251671040" from="226.35pt,50.45pt" to="271.35pt,95.45pt">
            <v:stroke endarrow="oval" endarrowlength="short"/>
          </v:line>
        </w:pict>
      </w:r>
      <w:r>
        <w:rPr>
          <w:noProof/>
          <w:lang w:val="en-US"/>
        </w:rPr>
        <w:pict>
          <v:line id="_x0000_s3471" style="position:absolute;flip:x;z-index:251670016" from="73.35pt,95.45pt" to="271.35pt,158.45pt">
            <v:stroke endarrow="oval" endarrowlength="short"/>
          </v:line>
        </w:pict>
      </w:r>
      <w:r>
        <w:rPr>
          <w:noProof/>
          <w:lang w:val="en-US"/>
        </w:rPr>
        <w:pict>
          <v:shape id="_x0000_s3470" type="#_x0000_t202" style="position:absolute;margin-left:10.35pt;margin-top:5.45pt;width:251.7pt;height:203pt;z-index:251668992">
            <v:textbox style="mso-next-textbox:#_x0000_s3470">
              <w:txbxContent>
                <w:p w:rsidR="00FD4E4B" w:rsidRDefault="00FD4E4B">
                  <w:r>
                    <w:object w:dxaOrig="10198" w:dyaOrig="8408">
                      <v:shape id="_x0000_i1031" type="#_x0000_t75" style="width:236.4pt;height:195pt">
                        <v:imagedata r:id="rId53" o:title=""/>
                      </v:shape>
                      <o:OLEObject Type="Embed" ProgID="CorelDraw.Graphic.7" ShapeID="_x0000_i1031" DrawAspect="Content" ObjectID="_1704206331" r:id="rId54"/>
                    </w:object>
                  </w:r>
                  <w:r>
                    <w:object w:dxaOrig="10198" w:dyaOrig="8408">
                      <v:shape id="_x0000_i1033" type="#_x0000_t75" style="width:236.4pt;height:195pt">
                        <v:imagedata r:id="rId53" o:title=""/>
                      </v:shape>
                      <o:OLEObject Type="Embed" ProgID="CorelDraw.Graphic.7" ShapeID="_x0000_i1033" DrawAspect="Content" ObjectID="_1704206332" r:id="rId55"/>
                    </w:object>
                  </w:r>
                </w:p>
              </w:txbxContent>
            </v:textbox>
          </v:shape>
        </w:pict>
      </w:r>
      <w:r>
        <w:rPr>
          <w:noProof/>
          <w:lang w:val="en-US"/>
        </w:rPr>
        <w:pict>
          <v:shape id="_x0000_s3469" type="#_x0000_t202" style="position:absolute;margin-left:271.35pt;margin-top:5.45pt;width:243pt;height:3in;z-index:251667968" filled="f" stroked="f">
            <v:textbox style="mso-next-textbox:#_x0000_s3469">
              <w:txbxContent>
                <w:p w:rsidR="00FD4E4B" w:rsidRDefault="00FD4E4B">
                  <w:pPr>
                    <w:pStyle w:val="BodyText3"/>
                  </w:pPr>
                  <w:r>
                    <w:t>For Coin A1 the Limits generated for each parameter are shown along with the Estimated Acceptance %age (based on the coins used for programming)</w:t>
                  </w:r>
                </w:p>
                <w:p w:rsidR="00FD4E4B" w:rsidRDefault="00FD4E4B">
                  <w:pPr>
                    <w:pStyle w:val="BodyText3"/>
                  </w:pPr>
                </w:p>
                <w:p w:rsidR="00FD4E4B" w:rsidRDefault="00FD4E4B">
                  <w:pPr>
                    <w:pStyle w:val="BodyText3"/>
                  </w:pPr>
                  <w:r>
                    <w:t>In this case a possible Slug has also been dropped through and</w:t>
                  </w:r>
                </w:p>
                <w:p w:rsidR="00FD4E4B" w:rsidRDefault="00FD4E4B">
                  <w:pPr>
                    <w:pStyle w:val="BodyText3"/>
                  </w:pPr>
                  <w:r>
                    <w:t xml:space="preserve">the Estimated Rejection &amp;age shown.  If these  two sections were highlighted it would mean the Slug would be accepted and the Limits of the Coin A need to be adjusted. </w:t>
                  </w:r>
                </w:p>
                <w:p w:rsidR="00FD4E4B" w:rsidRDefault="00FD4E4B">
                  <w:pPr>
                    <w:pStyle w:val="BodyText3"/>
                  </w:pPr>
                </w:p>
                <w:p w:rsidR="00FD4E4B" w:rsidRDefault="00FD4E4B">
                  <w:pPr>
                    <w:pStyle w:val="BodyText3"/>
                  </w:pPr>
                  <w:r>
                    <w:t xml:space="preserve">Display PROM Segment (Mars only): Tick on this </w:t>
                  </w:r>
                  <w:proofErr w:type="spellStart"/>
                  <w:r>
                    <w:t>sevction</w:t>
                  </w:r>
                  <w:proofErr w:type="spellEnd"/>
                  <w:r>
                    <w:t xml:space="preserve"> to display the contents of the other Segments. </w:t>
                  </w:r>
                </w:p>
              </w:txbxContent>
            </v:textbox>
          </v:shape>
        </w:pict>
      </w:r>
      <w:r w:rsidR="0037281F">
        <w:br w:type="page"/>
      </w:r>
      <w:r w:rsidR="0037281F">
        <w:rPr>
          <w:b/>
          <w:bCs/>
          <w:color w:val="0000FF"/>
          <w:szCs w:val="36"/>
        </w:rPr>
        <w:lastRenderedPageBreak/>
        <w:t>DESCRIPTION OF GENERIC COINSET FILES</w:t>
      </w:r>
      <w:r w:rsidR="0037281F">
        <w:rPr>
          <w:b/>
          <w:bCs/>
          <w:szCs w:val="36"/>
        </w:rPr>
        <w:br/>
      </w:r>
      <w:r w:rsidR="0037281F">
        <w:rPr>
          <w:b/>
          <w:bCs/>
          <w:szCs w:val="36"/>
        </w:rPr>
        <w:br/>
      </w:r>
      <w:r w:rsidR="0037281F">
        <w:rPr>
          <w:b/>
          <w:bCs/>
          <w:color w:val="008000"/>
          <w:sz w:val="16"/>
        </w:rPr>
        <w:t>NOTE:</w:t>
      </w:r>
      <w:r w:rsidR="0037281F">
        <w:rPr>
          <w:color w:val="008000"/>
          <w:sz w:val="16"/>
        </w:rPr>
        <w:br/>
      </w:r>
      <w:r w:rsidR="0037281F">
        <w:rPr>
          <w:sz w:val="16"/>
        </w:rPr>
        <w:t xml:space="preserve">  Special </w:t>
      </w:r>
      <w:proofErr w:type="spellStart"/>
      <w:r w:rsidR="0037281F">
        <w:rPr>
          <w:sz w:val="16"/>
        </w:rPr>
        <w:t>Coinset</w:t>
      </w:r>
      <w:proofErr w:type="spellEnd"/>
      <w:r w:rsidR="0037281F">
        <w:rPr>
          <w:sz w:val="16"/>
        </w:rPr>
        <w:t xml:space="preserve"> Files are available on request free-of-charge from </w:t>
      </w:r>
      <w:proofErr w:type="spellStart"/>
      <w:r w:rsidR="0037281F">
        <w:rPr>
          <w:sz w:val="16"/>
        </w:rPr>
        <w:t>Mektek</w:t>
      </w:r>
      <w:proofErr w:type="spellEnd"/>
      <w:r w:rsidR="0037281F">
        <w:rPr>
          <w:sz w:val="16"/>
        </w:rPr>
        <w:t xml:space="preserve"> UK Ltd.  For example, </w:t>
      </w:r>
      <w:proofErr w:type="spellStart"/>
      <w:r w:rsidR="0037281F">
        <w:rPr>
          <w:sz w:val="16"/>
        </w:rPr>
        <w:t>Coinset</w:t>
      </w:r>
      <w:proofErr w:type="spellEnd"/>
      <w:r w:rsidR="0037281F">
        <w:rPr>
          <w:sz w:val="16"/>
        </w:rPr>
        <w:t xml:space="preserve"> Files can be provided that automatically copy existing data from one segment to another, identify by name the coins to be dropped, alter the output routing, widen specific window limits, etc. </w:t>
      </w:r>
    </w:p>
    <w:p w:rsidR="00165725" w:rsidRPr="00CF0C31" w:rsidRDefault="00165725" w:rsidP="00165725">
      <w:pPr>
        <w:pStyle w:val="BodyText"/>
        <w:rPr>
          <w:rFonts w:cs="Arial"/>
          <w:sz w:val="16"/>
          <w:szCs w:val="16"/>
        </w:rPr>
      </w:pPr>
      <w:r w:rsidRPr="00CF0C31">
        <w:rPr>
          <w:rFonts w:cs="Arial"/>
          <w:color w:val="008000"/>
          <w:sz w:val="16"/>
          <w:szCs w:val="16"/>
        </w:rPr>
        <w:br/>
      </w:r>
      <w:r w:rsidRPr="00CD35FB">
        <w:rPr>
          <w:rFonts w:cs="Arial"/>
          <w:b/>
          <w:bCs/>
          <w:sz w:val="16"/>
          <w:szCs w:val="16"/>
        </w:rPr>
        <w:t>M</w:t>
      </w:r>
      <w:r>
        <w:rPr>
          <w:rFonts w:cs="Arial"/>
          <w:b/>
          <w:bCs/>
          <w:sz w:val="16"/>
          <w:szCs w:val="16"/>
        </w:rPr>
        <w:t>ars</w:t>
      </w:r>
      <w:r w:rsidRPr="00CD35FB">
        <w:rPr>
          <w:rFonts w:cs="Arial"/>
          <w:b/>
          <w:bCs/>
          <w:sz w:val="16"/>
          <w:szCs w:val="16"/>
        </w:rPr>
        <w:br/>
        <w:t>MS1000 family</w:t>
      </w:r>
      <w:r w:rsidRPr="00CD35FB">
        <w:rPr>
          <w:rFonts w:cs="Arial"/>
          <w:bCs/>
          <w:sz w:val="16"/>
          <w:szCs w:val="16"/>
        </w:rPr>
        <w:t>:</w:t>
      </w:r>
      <w:r w:rsidRPr="00CD35FB">
        <w:rPr>
          <w:rFonts w:cs="Arial"/>
          <w:b/>
          <w:bCs/>
          <w:color w:val="800080"/>
          <w:sz w:val="16"/>
          <w:szCs w:val="16"/>
        </w:rPr>
        <w:t xml:space="preserve"> </w:t>
      </w:r>
      <w:r w:rsidRPr="00CD35FB">
        <w:rPr>
          <w:rFonts w:cs="Arial"/>
          <w:sz w:val="16"/>
          <w:szCs w:val="16"/>
        </w:rPr>
        <w:br/>
      </w:r>
      <w:r w:rsidRPr="00CF0C31">
        <w:rPr>
          <w:rFonts w:cs="Arial"/>
          <w:sz w:val="16"/>
          <w:szCs w:val="16"/>
        </w:rPr>
        <w:t xml:space="preserve">MS1000 </w:t>
      </w:r>
      <w:proofErr w:type="spellStart"/>
      <w:r w:rsidRPr="00CF0C31">
        <w:rPr>
          <w:rFonts w:cs="Arial"/>
          <w:sz w:val="16"/>
          <w:szCs w:val="16"/>
        </w:rPr>
        <w:t>coinset</w:t>
      </w:r>
      <w:proofErr w:type="spellEnd"/>
      <w:r w:rsidRPr="00CF0C31">
        <w:rPr>
          <w:rFonts w:cs="Arial"/>
          <w:sz w:val="16"/>
          <w:szCs w:val="16"/>
        </w:rPr>
        <w:t xml:space="preserve"> files work on most of the MS1000 family including MS1600, MS1604, MS1610, MS1614, MS1900, MS1904, MS1910, ME1099, ME1100, </w:t>
      </w:r>
      <w:r w:rsidRPr="00CF0C31">
        <w:rPr>
          <w:rFonts w:cs="Arial"/>
          <w:sz w:val="16"/>
          <w:szCs w:val="16"/>
        </w:rPr>
        <w:br/>
      </w:r>
      <w:r w:rsidRPr="00CF0C31">
        <w:rPr>
          <w:rFonts w:cs="Arial"/>
          <w:b/>
          <w:bCs/>
          <w:sz w:val="16"/>
          <w:szCs w:val="16"/>
        </w:rPr>
        <w:t>MS1000A</w:t>
      </w:r>
      <w:r w:rsidRPr="00CF0C31">
        <w:rPr>
          <w:rFonts w:cs="Arial"/>
          <w:sz w:val="16"/>
          <w:szCs w:val="16"/>
        </w:rPr>
        <w:t xml:space="preserve"> add up to 6 new coins to segment 1 </w:t>
      </w:r>
      <w:r w:rsidRPr="00CF0C31">
        <w:rPr>
          <w:rFonts w:cs="Arial"/>
          <w:sz w:val="16"/>
          <w:szCs w:val="16"/>
        </w:rPr>
        <w:br/>
      </w:r>
      <w:r w:rsidRPr="00CF0C31">
        <w:rPr>
          <w:rFonts w:cs="Arial"/>
          <w:b/>
          <w:bCs/>
          <w:sz w:val="16"/>
          <w:szCs w:val="16"/>
        </w:rPr>
        <w:t>MS1000B</w:t>
      </w:r>
      <w:r w:rsidRPr="00CF0C31">
        <w:rPr>
          <w:rFonts w:cs="Arial"/>
          <w:sz w:val="16"/>
          <w:szCs w:val="16"/>
        </w:rPr>
        <w:t xml:space="preserve"> add up to 12 new coins </w:t>
      </w:r>
      <w:r w:rsidRPr="00CF0C31">
        <w:rPr>
          <w:rFonts w:cs="Arial"/>
          <w:sz w:val="16"/>
          <w:szCs w:val="16"/>
        </w:rPr>
        <w:br/>
      </w:r>
      <w:r w:rsidRPr="006967D6">
        <w:rPr>
          <w:rFonts w:cs="Arial"/>
          <w:b/>
          <w:bCs/>
          <w:sz w:val="16"/>
          <w:szCs w:val="16"/>
        </w:rPr>
        <w:t>ME111 family:</w:t>
      </w:r>
      <w:r w:rsidRPr="00CF0C31">
        <w:rPr>
          <w:rFonts w:cs="Arial"/>
          <w:b/>
          <w:bCs/>
          <w:color w:val="800080"/>
          <w:sz w:val="16"/>
          <w:szCs w:val="16"/>
        </w:rPr>
        <w:t xml:space="preserve"> </w:t>
      </w:r>
      <w:r w:rsidRPr="00CF0C31">
        <w:rPr>
          <w:rFonts w:cs="Arial"/>
          <w:sz w:val="16"/>
          <w:szCs w:val="16"/>
        </w:rPr>
        <w:br/>
        <w:t xml:space="preserve">ME111 </w:t>
      </w:r>
      <w:proofErr w:type="spellStart"/>
      <w:r w:rsidRPr="00CF0C31">
        <w:rPr>
          <w:rFonts w:cs="Arial"/>
          <w:sz w:val="16"/>
          <w:szCs w:val="16"/>
        </w:rPr>
        <w:t>coinset</w:t>
      </w:r>
      <w:proofErr w:type="spellEnd"/>
      <w:r w:rsidRPr="00CF0C31">
        <w:rPr>
          <w:rFonts w:cs="Arial"/>
          <w:sz w:val="16"/>
          <w:szCs w:val="16"/>
        </w:rPr>
        <w:t xml:space="preserve"> files work on most of the MS100 family including ME111, ME115, ME115TS, MS111B1, MS111, ME126, ME129, &amp; MS130B1, MS15, MS16, MS25, MS10, MS12 (For the MS150 consult </w:t>
      </w:r>
      <w:proofErr w:type="spellStart"/>
      <w:r w:rsidRPr="00CF0C31">
        <w:rPr>
          <w:rFonts w:cs="Arial"/>
          <w:sz w:val="16"/>
          <w:szCs w:val="16"/>
        </w:rPr>
        <w:t>Mektek</w:t>
      </w:r>
      <w:proofErr w:type="spellEnd"/>
      <w:r w:rsidRPr="00CF0C31">
        <w:rPr>
          <w:rFonts w:cs="Arial"/>
          <w:sz w:val="16"/>
          <w:szCs w:val="16"/>
        </w:rPr>
        <w:t xml:space="preserve">). </w:t>
      </w:r>
      <w:r w:rsidRPr="00CF0C31">
        <w:rPr>
          <w:rFonts w:cs="Arial"/>
          <w:sz w:val="16"/>
          <w:szCs w:val="16"/>
        </w:rPr>
        <w:br/>
        <w:t xml:space="preserve">Special </w:t>
      </w:r>
      <w:proofErr w:type="spellStart"/>
      <w:r w:rsidRPr="00CF0C31">
        <w:rPr>
          <w:rFonts w:cs="Arial"/>
          <w:sz w:val="16"/>
          <w:szCs w:val="16"/>
        </w:rPr>
        <w:t>Coinset</w:t>
      </w:r>
      <w:proofErr w:type="spellEnd"/>
      <w:r w:rsidRPr="00CF0C31">
        <w:rPr>
          <w:rFonts w:cs="Arial"/>
          <w:sz w:val="16"/>
          <w:szCs w:val="16"/>
        </w:rPr>
        <w:t xml:space="preserve"> Files which include coin values are required for the ME112 and ME181 – contact </w:t>
      </w:r>
      <w:proofErr w:type="spellStart"/>
      <w:r w:rsidRPr="00CF0C31">
        <w:rPr>
          <w:rFonts w:cs="Arial"/>
          <w:sz w:val="16"/>
          <w:szCs w:val="16"/>
        </w:rPr>
        <w:t>Mektek</w:t>
      </w:r>
      <w:proofErr w:type="spellEnd"/>
      <w:r w:rsidRPr="00CF0C31">
        <w:rPr>
          <w:rFonts w:cs="Arial"/>
          <w:sz w:val="16"/>
          <w:szCs w:val="16"/>
        </w:rPr>
        <w:t>.</w:t>
      </w:r>
      <w:r w:rsidRPr="00CF0C31">
        <w:rPr>
          <w:rFonts w:cs="Arial"/>
          <w:sz w:val="16"/>
          <w:szCs w:val="16"/>
        </w:rPr>
        <w:br/>
        <w:t xml:space="preserve">Mech variants: If loom E2 or E8 fits the lower left-hand connector on the coin mechanism then use ME111 </w:t>
      </w:r>
      <w:proofErr w:type="spellStart"/>
      <w:r w:rsidRPr="00CF0C31">
        <w:rPr>
          <w:rFonts w:cs="Arial"/>
          <w:sz w:val="16"/>
          <w:szCs w:val="16"/>
        </w:rPr>
        <w:t>Coinset</w:t>
      </w:r>
      <w:proofErr w:type="spellEnd"/>
      <w:r w:rsidRPr="00CF0C31">
        <w:rPr>
          <w:rFonts w:cs="Arial"/>
          <w:sz w:val="16"/>
          <w:szCs w:val="16"/>
        </w:rPr>
        <w:t xml:space="preserve"> Files. </w:t>
      </w:r>
      <w:r w:rsidRPr="00CF0C31">
        <w:rPr>
          <w:rFonts w:cs="Arial"/>
          <w:sz w:val="16"/>
          <w:szCs w:val="16"/>
        </w:rPr>
        <w:br/>
      </w:r>
      <w:r w:rsidRPr="00CF0C31">
        <w:rPr>
          <w:rFonts w:cs="Arial"/>
          <w:b/>
          <w:bCs/>
          <w:sz w:val="16"/>
          <w:szCs w:val="16"/>
        </w:rPr>
        <w:t>ME111A</w:t>
      </w:r>
      <w:r w:rsidRPr="00CF0C31">
        <w:rPr>
          <w:rFonts w:cs="Arial"/>
          <w:sz w:val="16"/>
          <w:szCs w:val="16"/>
        </w:rPr>
        <w:t xml:space="preserve">  add up to 6 new coins to segment 1 </w:t>
      </w:r>
      <w:r w:rsidRPr="00CF0C31">
        <w:rPr>
          <w:rFonts w:cs="Arial"/>
          <w:sz w:val="16"/>
          <w:szCs w:val="16"/>
        </w:rPr>
        <w:br/>
      </w:r>
      <w:r w:rsidRPr="00CF0C31">
        <w:rPr>
          <w:rFonts w:cs="Arial"/>
          <w:b/>
          <w:bCs/>
          <w:sz w:val="16"/>
          <w:szCs w:val="16"/>
        </w:rPr>
        <w:t>ME111B</w:t>
      </w:r>
      <w:r w:rsidRPr="00CF0C31">
        <w:rPr>
          <w:rFonts w:cs="Arial"/>
          <w:sz w:val="16"/>
          <w:szCs w:val="16"/>
        </w:rPr>
        <w:t xml:space="preserve">  add up to 12 new coins </w:t>
      </w:r>
      <w:r w:rsidRPr="00CF0C31">
        <w:rPr>
          <w:rFonts w:cs="Arial"/>
          <w:sz w:val="16"/>
          <w:szCs w:val="16"/>
        </w:rPr>
        <w:br/>
      </w:r>
      <w:r w:rsidRPr="00CF0C31">
        <w:rPr>
          <w:rFonts w:cs="Arial"/>
          <w:sz w:val="16"/>
          <w:szCs w:val="16"/>
        </w:rPr>
        <w:br/>
      </w:r>
      <w:r w:rsidRPr="006967D6">
        <w:rPr>
          <w:rFonts w:cs="Arial"/>
          <w:b/>
          <w:bCs/>
          <w:sz w:val="16"/>
          <w:szCs w:val="16"/>
        </w:rPr>
        <w:t xml:space="preserve">NRI </w:t>
      </w:r>
      <w:r w:rsidRPr="006967D6">
        <w:rPr>
          <w:rFonts w:cs="Arial"/>
          <w:b/>
          <w:bCs/>
          <w:sz w:val="16"/>
          <w:szCs w:val="16"/>
        </w:rPr>
        <w:br/>
        <w:t xml:space="preserve">G13 Family:  Acceptor only – for </w:t>
      </w:r>
      <w:proofErr w:type="spellStart"/>
      <w:r w:rsidRPr="006967D6">
        <w:rPr>
          <w:rFonts w:cs="Arial"/>
          <w:b/>
          <w:bCs/>
          <w:sz w:val="16"/>
          <w:szCs w:val="16"/>
        </w:rPr>
        <w:t>Totaliser</w:t>
      </w:r>
      <w:proofErr w:type="spellEnd"/>
      <w:r w:rsidRPr="006967D6">
        <w:rPr>
          <w:rFonts w:cs="Arial"/>
          <w:b/>
          <w:bCs/>
          <w:sz w:val="16"/>
          <w:szCs w:val="16"/>
        </w:rPr>
        <w:t xml:space="preserve"> variants contact </w:t>
      </w:r>
      <w:proofErr w:type="spellStart"/>
      <w:r w:rsidRPr="006967D6">
        <w:rPr>
          <w:rFonts w:cs="Arial"/>
          <w:b/>
          <w:bCs/>
          <w:sz w:val="16"/>
          <w:szCs w:val="16"/>
        </w:rPr>
        <w:t>Mektek</w:t>
      </w:r>
      <w:proofErr w:type="spellEnd"/>
      <w:r w:rsidRPr="006967D6">
        <w:rPr>
          <w:rFonts w:cs="Arial"/>
          <w:b/>
          <w:bCs/>
          <w:sz w:val="16"/>
          <w:szCs w:val="16"/>
        </w:rPr>
        <w:t xml:space="preserve"> UK Ltd</w:t>
      </w:r>
      <w:r w:rsidRPr="006967D6">
        <w:rPr>
          <w:rFonts w:cs="Arial"/>
          <w:b/>
          <w:bCs/>
          <w:sz w:val="16"/>
          <w:szCs w:val="16"/>
        </w:rPr>
        <w:br/>
      </w:r>
      <w:r w:rsidRPr="006967D6">
        <w:rPr>
          <w:rFonts w:cs="Arial"/>
          <w:sz w:val="16"/>
          <w:szCs w:val="16"/>
        </w:rPr>
        <w:t xml:space="preserve">The G13 0000 and G13 6000 series require different </w:t>
      </w:r>
      <w:proofErr w:type="spellStart"/>
      <w:r w:rsidRPr="006967D6">
        <w:rPr>
          <w:rFonts w:cs="Arial"/>
          <w:sz w:val="16"/>
          <w:szCs w:val="16"/>
        </w:rPr>
        <w:t>Coinset</w:t>
      </w:r>
      <w:proofErr w:type="spellEnd"/>
      <w:r w:rsidRPr="006967D6">
        <w:rPr>
          <w:rFonts w:cs="Arial"/>
          <w:sz w:val="16"/>
          <w:szCs w:val="16"/>
        </w:rPr>
        <w:t xml:space="preserve"> Files. </w:t>
      </w:r>
      <w:r w:rsidRPr="006967D6">
        <w:rPr>
          <w:rFonts w:cs="Arial"/>
          <w:sz w:val="16"/>
          <w:szCs w:val="16"/>
        </w:rPr>
        <w:br/>
      </w:r>
      <w:r w:rsidRPr="006967D6">
        <w:rPr>
          <w:rFonts w:cs="Arial"/>
          <w:b/>
          <w:bCs/>
          <w:sz w:val="16"/>
          <w:szCs w:val="16"/>
        </w:rPr>
        <w:t xml:space="preserve">G13-6000A </w:t>
      </w:r>
      <w:r w:rsidRPr="006967D6">
        <w:rPr>
          <w:rFonts w:cs="Arial"/>
          <w:sz w:val="16"/>
          <w:szCs w:val="16"/>
        </w:rPr>
        <w:t xml:space="preserve"> add up to 6 new coins 1-6, outputs/inhibits 1-6 respectively </w:t>
      </w:r>
      <w:r w:rsidRPr="006967D6">
        <w:rPr>
          <w:rFonts w:cs="Arial"/>
          <w:sz w:val="16"/>
          <w:szCs w:val="16"/>
        </w:rPr>
        <w:br/>
      </w:r>
      <w:r w:rsidRPr="006967D6">
        <w:rPr>
          <w:rFonts w:cs="Arial"/>
          <w:b/>
          <w:bCs/>
          <w:sz w:val="16"/>
          <w:szCs w:val="16"/>
        </w:rPr>
        <w:t>G13-6000B</w:t>
      </w:r>
      <w:r w:rsidRPr="006967D6">
        <w:rPr>
          <w:rFonts w:cs="Arial"/>
          <w:sz w:val="16"/>
          <w:szCs w:val="16"/>
        </w:rPr>
        <w:t xml:space="preserve">   add up to 12 new coins, outputs/inhibits 1-6 &amp; 1-6 respectively</w:t>
      </w:r>
      <w:r w:rsidRPr="006967D6">
        <w:rPr>
          <w:rFonts w:cs="Arial"/>
          <w:sz w:val="16"/>
          <w:szCs w:val="16"/>
        </w:rPr>
        <w:br/>
      </w:r>
      <w:r w:rsidRPr="006967D6">
        <w:rPr>
          <w:rFonts w:cs="Arial"/>
          <w:b/>
          <w:bCs/>
          <w:sz w:val="16"/>
          <w:szCs w:val="16"/>
        </w:rPr>
        <w:t xml:space="preserve">G13-0000A </w:t>
      </w:r>
      <w:r w:rsidRPr="006967D6">
        <w:rPr>
          <w:rFonts w:cs="Arial"/>
          <w:sz w:val="16"/>
          <w:szCs w:val="16"/>
        </w:rPr>
        <w:t xml:space="preserve">  add up to 6 new coins to channels 1-6 </w:t>
      </w:r>
      <w:r w:rsidRPr="006967D6">
        <w:rPr>
          <w:rFonts w:cs="Arial"/>
          <w:sz w:val="16"/>
          <w:szCs w:val="16"/>
        </w:rPr>
        <w:br/>
      </w:r>
      <w:r w:rsidRPr="006967D6">
        <w:rPr>
          <w:rFonts w:cs="Arial"/>
          <w:b/>
          <w:bCs/>
          <w:sz w:val="16"/>
          <w:szCs w:val="16"/>
        </w:rPr>
        <w:t xml:space="preserve">G18: Acceptor only – for </w:t>
      </w:r>
      <w:proofErr w:type="spellStart"/>
      <w:r w:rsidRPr="006967D6">
        <w:rPr>
          <w:rFonts w:cs="Arial"/>
          <w:b/>
          <w:bCs/>
          <w:sz w:val="16"/>
          <w:szCs w:val="16"/>
        </w:rPr>
        <w:t>Totaliser</w:t>
      </w:r>
      <w:proofErr w:type="spellEnd"/>
      <w:r w:rsidRPr="006967D6">
        <w:rPr>
          <w:rFonts w:cs="Arial"/>
          <w:b/>
          <w:bCs/>
          <w:sz w:val="16"/>
          <w:szCs w:val="16"/>
        </w:rPr>
        <w:t xml:space="preserve"> variants contact </w:t>
      </w:r>
      <w:proofErr w:type="spellStart"/>
      <w:r w:rsidRPr="006967D6">
        <w:rPr>
          <w:rFonts w:cs="Arial"/>
          <w:b/>
          <w:bCs/>
          <w:sz w:val="16"/>
          <w:szCs w:val="16"/>
        </w:rPr>
        <w:t>Mektek</w:t>
      </w:r>
      <w:proofErr w:type="spellEnd"/>
      <w:r w:rsidRPr="006967D6">
        <w:rPr>
          <w:rFonts w:cs="Arial"/>
          <w:b/>
          <w:bCs/>
          <w:sz w:val="16"/>
          <w:szCs w:val="16"/>
        </w:rPr>
        <w:t xml:space="preserve"> UIK Ltd.</w:t>
      </w:r>
      <w:r w:rsidRPr="006967D6">
        <w:rPr>
          <w:rFonts w:cs="Arial"/>
          <w:b/>
          <w:bCs/>
          <w:sz w:val="16"/>
          <w:szCs w:val="16"/>
        </w:rPr>
        <w:br/>
        <w:t>G18-3000A</w:t>
      </w:r>
      <w:r w:rsidRPr="006967D6">
        <w:rPr>
          <w:rFonts w:cs="Arial"/>
          <w:sz w:val="16"/>
          <w:szCs w:val="16"/>
        </w:rPr>
        <w:t xml:space="preserve"> add up to 6 new coins (Output/inhibit 1-6)</w:t>
      </w:r>
      <w:r w:rsidRPr="006967D6">
        <w:rPr>
          <w:rFonts w:cs="Arial"/>
          <w:sz w:val="16"/>
          <w:szCs w:val="16"/>
        </w:rPr>
        <w:br/>
      </w:r>
      <w:r w:rsidRPr="006967D6">
        <w:rPr>
          <w:rFonts w:cs="Arial"/>
          <w:b/>
          <w:bCs/>
          <w:sz w:val="16"/>
          <w:szCs w:val="16"/>
        </w:rPr>
        <w:t>G18-3000B</w:t>
      </w:r>
      <w:r w:rsidRPr="006967D6">
        <w:rPr>
          <w:rFonts w:cs="Arial"/>
          <w:sz w:val="16"/>
          <w:szCs w:val="16"/>
        </w:rPr>
        <w:t xml:space="preserve"> add up to 12 new coins (output/inhibit 1-6 &amp; 1-6)</w:t>
      </w:r>
      <w:r w:rsidRPr="006967D6">
        <w:rPr>
          <w:rFonts w:cs="Arial"/>
          <w:sz w:val="16"/>
          <w:szCs w:val="16"/>
        </w:rPr>
        <w:br/>
      </w:r>
      <w:r w:rsidRPr="006967D6">
        <w:rPr>
          <w:rFonts w:cs="Arial"/>
          <w:b/>
          <w:bCs/>
          <w:sz w:val="16"/>
          <w:szCs w:val="16"/>
        </w:rPr>
        <w:t xml:space="preserve">G10: </w:t>
      </w:r>
      <w:r w:rsidRPr="006967D6">
        <w:rPr>
          <w:rFonts w:cs="Arial"/>
          <w:sz w:val="16"/>
          <w:szCs w:val="16"/>
        </w:rPr>
        <w:t xml:space="preserve">These </w:t>
      </w:r>
      <w:proofErr w:type="spellStart"/>
      <w:r w:rsidRPr="006967D6">
        <w:rPr>
          <w:rFonts w:cs="Arial"/>
          <w:sz w:val="16"/>
          <w:szCs w:val="16"/>
        </w:rPr>
        <w:t>coinsets</w:t>
      </w:r>
      <w:proofErr w:type="spellEnd"/>
      <w:r w:rsidRPr="006967D6">
        <w:rPr>
          <w:rFonts w:cs="Arial"/>
          <w:sz w:val="16"/>
          <w:szCs w:val="16"/>
        </w:rPr>
        <w:t xml:space="preserve"> contain individual coin values for each channel and change tube routing. </w:t>
      </w:r>
      <w:proofErr w:type="spellStart"/>
      <w:r w:rsidRPr="006967D6">
        <w:rPr>
          <w:rFonts w:cs="Arial"/>
          <w:sz w:val="16"/>
          <w:szCs w:val="16"/>
        </w:rPr>
        <w:t>Coinsets</w:t>
      </w:r>
      <w:proofErr w:type="spellEnd"/>
      <w:r w:rsidRPr="006967D6">
        <w:rPr>
          <w:rFonts w:cs="Arial"/>
          <w:sz w:val="16"/>
          <w:szCs w:val="16"/>
        </w:rPr>
        <w:t xml:space="preserve"> for this mechanism are available from </w:t>
      </w:r>
      <w:proofErr w:type="spellStart"/>
      <w:r w:rsidRPr="006967D6">
        <w:rPr>
          <w:rFonts w:cs="Arial"/>
          <w:sz w:val="16"/>
          <w:szCs w:val="16"/>
        </w:rPr>
        <w:t>Mektek</w:t>
      </w:r>
      <w:proofErr w:type="spellEnd"/>
      <w:r w:rsidRPr="006967D6">
        <w:rPr>
          <w:rFonts w:cs="Arial"/>
          <w:sz w:val="16"/>
          <w:szCs w:val="16"/>
        </w:rPr>
        <w:t xml:space="preserve"> UK Ltd. on request free-of-</w:t>
      </w:r>
      <w:proofErr w:type="gramStart"/>
      <w:r w:rsidRPr="006967D6">
        <w:rPr>
          <w:rFonts w:cs="Arial"/>
          <w:sz w:val="16"/>
          <w:szCs w:val="16"/>
        </w:rPr>
        <w:t>charge..</w:t>
      </w:r>
      <w:proofErr w:type="gramEnd"/>
      <w:r w:rsidRPr="006967D6">
        <w:rPr>
          <w:rFonts w:cs="Arial"/>
          <w:sz w:val="16"/>
          <w:szCs w:val="16"/>
        </w:rPr>
        <w:br/>
      </w:r>
      <w:r w:rsidRPr="006967D6">
        <w:rPr>
          <w:rFonts w:cs="Arial"/>
          <w:b/>
          <w:bCs/>
          <w:sz w:val="16"/>
          <w:szCs w:val="16"/>
        </w:rPr>
        <w:t>G10-4000Euro</w:t>
      </w:r>
      <w:r w:rsidRPr="006967D6">
        <w:rPr>
          <w:rFonts w:cs="Arial"/>
          <w:sz w:val="16"/>
          <w:szCs w:val="16"/>
        </w:rPr>
        <w:t xml:space="preserve">  adds coins 5c/10c</w:t>
      </w:r>
      <w:r w:rsidRPr="00CF0C31">
        <w:rPr>
          <w:rFonts w:cs="Arial"/>
          <w:sz w:val="16"/>
          <w:szCs w:val="16"/>
        </w:rPr>
        <w:t>/20c/50c/1euro/2euro to channels 1-6 &amp; 5c/10c/50c to coin tubes left/middle/right</w:t>
      </w:r>
    </w:p>
    <w:p w:rsidR="00165725" w:rsidRDefault="00165725" w:rsidP="00165725">
      <w:pPr>
        <w:pStyle w:val="NormalWeb"/>
        <w:rPr>
          <w:rFonts w:ascii="Arial" w:hAnsi="Arial" w:cs="Arial"/>
          <w:b/>
          <w:bCs/>
          <w:color w:val="FF0000"/>
          <w:sz w:val="20"/>
        </w:rPr>
      </w:pPr>
      <w:r w:rsidRPr="00CD35FB">
        <w:rPr>
          <w:rFonts w:ascii="Arial" w:hAnsi="Arial" w:cs="Arial"/>
          <w:b/>
          <w:bCs/>
          <w:sz w:val="16"/>
          <w:szCs w:val="16"/>
        </w:rPr>
        <w:t xml:space="preserve">Coin Controls </w:t>
      </w:r>
      <w:r w:rsidRPr="00CD35FB">
        <w:rPr>
          <w:rFonts w:ascii="Arial" w:hAnsi="Arial" w:cs="Arial"/>
          <w:b/>
          <w:bCs/>
          <w:sz w:val="16"/>
          <w:szCs w:val="16"/>
        </w:rPr>
        <w:br/>
        <w:t xml:space="preserve">C220B: </w:t>
      </w:r>
      <w:r w:rsidRPr="00CD35FB">
        <w:rPr>
          <w:rFonts w:ascii="Arial" w:hAnsi="Arial" w:cs="Arial"/>
          <w:sz w:val="16"/>
          <w:szCs w:val="16"/>
        </w:rPr>
        <w:br/>
      </w:r>
      <w:r w:rsidRPr="00CD35FB">
        <w:rPr>
          <w:rFonts w:ascii="Arial" w:hAnsi="Arial" w:cs="Arial"/>
          <w:b/>
          <w:bCs/>
          <w:sz w:val="16"/>
          <w:szCs w:val="16"/>
        </w:rPr>
        <w:t>C220BA</w:t>
      </w:r>
      <w:r w:rsidRPr="00CD35FB">
        <w:rPr>
          <w:rFonts w:ascii="Arial" w:hAnsi="Arial" w:cs="Arial"/>
          <w:sz w:val="16"/>
          <w:szCs w:val="16"/>
        </w:rPr>
        <w:t xml:space="preserve"> add up to 4 new coins to channels 1-4 – output on pins 2,4,5,7  </w:t>
      </w:r>
      <w:r w:rsidRPr="00CD35FB">
        <w:rPr>
          <w:rFonts w:ascii="Arial" w:hAnsi="Arial" w:cs="Arial"/>
          <w:sz w:val="16"/>
          <w:szCs w:val="16"/>
        </w:rPr>
        <w:br/>
      </w:r>
      <w:r w:rsidRPr="00CD35FB">
        <w:rPr>
          <w:rFonts w:ascii="Arial" w:hAnsi="Arial" w:cs="Arial"/>
          <w:b/>
          <w:bCs/>
          <w:sz w:val="16"/>
          <w:szCs w:val="16"/>
        </w:rPr>
        <w:t>C220BB</w:t>
      </w:r>
      <w:r w:rsidRPr="00CD35FB">
        <w:rPr>
          <w:rFonts w:ascii="Arial" w:hAnsi="Arial" w:cs="Arial"/>
          <w:sz w:val="16"/>
          <w:szCs w:val="16"/>
        </w:rPr>
        <w:t xml:space="preserve"> add up to 8 new coins1-8 – output on pins 2,4,5,7 and 2,4,5,7</w:t>
      </w:r>
      <w:r w:rsidRPr="00CD35FB">
        <w:rPr>
          <w:rFonts w:ascii="Arial" w:hAnsi="Arial" w:cs="Arial"/>
          <w:sz w:val="16"/>
          <w:szCs w:val="16"/>
        </w:rPr>
        <w:br/>
      </w:r>
      <w:r w:rsidRPr="00CD35FB">
        <w:rPr>
          <w:rFonts w:ascii="Arial" w:hAnsi="Arial" w:cs="Arial"/>
          <w:b/>
          <w:bCs/>
          <w:sz w:val="16"/>
          <w:szCs w:val="16"/>
        </w:rPr>
        <w:t xml:space="preserve">C335: </w:t>
      </w:r>
      <w:r w:rsidRPr="00CD35FB">
        <w:rPr>
          <w:rFonts w:ascii="Arial" w:hAnsi="Arial" w:cs="Arial"/>
          <w:b/>
          <w:bCs/>
          <w:sz w:val="16"/>
          <w:szCs w:val="16"/>
        </w:rPr>
        <w:br/>
        <w:t xml:space="preserve">C335A </w:t>
      </w:r>
      <w:r w:rsidRPr="00CD35FB">
        <w:rPr>
          <w:rFonts w:ascii="Arial" w:hAnsi="Arial" w:cs="Arial"/>
          <w:sz w:val="16"/>
          <w:szCs w:val="16"/>
        </w:rPr>
        <w:t xml:space="preserve">add up to 5 new coins to channels 1-5 output on pins 3,5,6,8,1 </w:t>
      </w:r>
      <w:r w:rsidRPr="00CD35FB">
        <w:rPr>
          <w:rFonts w:ascii="Arial" w:hAnsi="Arial" w:cs="Arial"/>
          <w:sz w:val="16"/>
          <w:szCs w:val="16"/>
        </w:rPr>
        <w:br/>
      </w:r>
      <w:r w:rsidRPr="00CD35FB">
        <w:rPr>
          <w:rFonts w:ascii="Arial" w:hAnsi="Arial" w:cs="Arial"/>
          <w:b/>
          <w:bCs/>
          <w:sz w:val="16"/>
          <w:szCs w:val="16"/>
        </w:rPr>
        <w:t xml:space="preserve">C335B </w:t>
      </w:r>
      <w:r w:rsidRPr="00CD35FB">
        <w:rPr>
          <w:rFonts w:ascii="Arial" w:hAnsi="Arial" w:cs="Arial"/>
          <w:sz w:val="16"/>
          <w:szCs w:val="16"/>
        </w:rPr>
        <w:t>add up to 8 new coins. Output on pins 3,5,6,8,1 (Coins 6,7,&amp; 8 twinned with coins 1,2 &amp; 3 respectively)</w:t>
      </w:r>
      <w:r w:rsidRPr="00CD35FB">
        <w:rPr>
          <w:rFonts w:ascii="Arial" w:hAnsi="Arial" w:cs="Arial"/>
          <w:sz w:val="16"/>
          <w:szCs w:val="16"/>
        </w:rPr>
        <w:br/>
      </w:r>
      <w:r w:rsidRPr="00CD35FB">
        <w:rPr>
          <w:rFonts w:ascii="Arial" w:hAnsi="Arial" w:cs="Arial"/>
          <w:b/>
          <w:bCs/>
          <w:sz w:val="16"/>
          <w:szCs w:val="16"/>
        </w:rPr>
        <w:t xml:space="preserve">C435 family: </w:t>
      </w:r>
      <w:r w:rsidRPr="00CD35FB">
        <w:rPr>
          <w:rFonts w:ascii="Arial" w:hAnsi="Arial" w:cs="Arial"/>
          <w:sz w:val="16"/>
          <w:szCs w:val="16"/>
        </w:rPr>
        <w:br/>
        <w:t xml:space="preserve">The routing of coins through the in-built sorter in the mechanism can be defined in the memory of the mech or via an external header routing plug. Generic </w:t>
      </w:r>
      <w:proofErr w:type="spellStart"/>
      <w:r w:rsidRPr="00CD35FB">
        <w:rPr>
          <w:rFonts w:ascii="Arial" w:hAnsi="Arial" w:cs="Arial"/>
          <w:sz w:val="16"/>
          <w:szCs w:val="16"/>
        </w:rPr>
        <w:t>Coinset</w:t>
      </w:r>
      <w:proofErr w:type="spellEnd"/>
      <w:r w:rsidRPr="00CD35FB">
        <w:rPr>
          <w:rFonts w:ascii="Arial" w:hAnsi="Arial" w:cs="Arial"/>
          <w:sz w:val="16"/>
          <w:szCs w:val="16"/>
        </w:rPr>
        <w:t xml:space="preserve"> files use the routing plug with default route "A".  The Piezo sensor is disabled in the Generic </w:t>
      </w:r>
      <w:proofErr w:type="spellStart"/>
      <w:r w:rsidRPr="00CD35FB">
        <w:rPr>
          <w:rFonts w:ascii="Arial" w:hAnsi="Arial" w:cs="Arial"/>
          <w:sz w:val="16"/>
          <w:szCs w:val="16"/>
        </w:rPr>
        <w:t>Coinset</w:t>
      </w:r>
      <w:proofErr w:type="spellEnd"/>
      <w:r w:rsidRPr="00CD35FB">
        <w:rPr>
          <w:rFonts w:ascii="Arial" w:hAnsi="Arial" w:cs="Arial"/>
          <w:sz w:val="16"/>
          <w:szCs w:val="16"/>
        </w:rPr>
        <w:t xml:space="preserve"> files for all coins. The </w:t>
      </w:r>
      <w:proofErr w:type="spellStart"/>
      <w:r w:rsidRPr="00CD35FB">
        <w:rPr>
          <w:rFonts w:ascii="Arial" w:hAnsi="Arial" w:cs="Arial"/>
          <w:sz w:val="16"/>
          <w:szCs w:val="16"/>
        </w:rPr>
        <w:t>Coinset</w:t>
      </w:r>
      <w:proofErr w:type="spellEnd"/>
      <w:r w:rsidRPr="00CD35FB">
        <w:rPr>
          <w:rFonts w:ascii="Arial" w:hAnsi="Arial" w:cs="Arial"/>
          <w:sz w:val="16"/>
          <w:szCs w:val="16"/>
        </w:rPr>
        <w:t xml:space="preserve"> files below do not change the binary coding or output routing.  If changes to these are required </w:t>
      </w:r>
      <w:r>
        <w:rPr>
          <w:rFonts w:ascii="Arial" w:hAnsi="Arial" w:cs="Arial"/>
          <w:sz w:val="16"/>
          <w:szCs w:val="16"/>
        </w:rPr>
        <w:t xml:space="preserve">either </w:t>
      </w:r>
      <w:r w:rsidRPr="00CD35FB">
        <w:rPr>
          <w:rFonts w:ascii="Arial" w:hAnsi="Arial" w:cs="Arial"/>
          <w:sz w:val="16"/>
          <w:szCs w:val="16"/>
        </w:rPr>
        <w:t xml:space="preserve">contact </w:t>
      </w:r>
      <w:proofErr w:type="spellStart"/>
      <w:r w:rsidRPr="00CD35FB">
        <w:rPr>
          <w:rFonts w:ascii="Arial" w:hAnsi="Arial" w:cs="Arial"/>
          <w:sz w:val="16"/>
          <w:szCs w:val="16"/>
        </w:rPr>
        <w:t>Mektek</w:t>
      </w:r>
      <w:proofErr w:type="spellEnd"/>
      <w:r w:rsidRPr="00CD35FB">
        <w:rPr>
          <w:rFonts w:ascii="Arial" w:hAnsi="Arial" w:cs="Arial"/>
          <w:sz w:val="16"/>
          <w:szCs w:val="16"/>
        </w:rPr>
        <w:t xml:space="preserve"> UK Ltd for specific </w:t>
      </w:r>
      <w:proofErr w:type="spellStart"/>
      <w:r w:rsidRPr="00CD35FB">
        <w:rPr>
          <w:rFonts w:ascii="Arial" w:hAnsi="Arial" w:cs="Arial"/>
          <w:sz w:val="16"/>
          <w:szCs w:val="16"/>
        </w:rPr>
        <w:t>Coinset</w:t>
      </w:r>
      <w:proofErr w:type="spellEnd"/>
      <w:r w:rsidRPr="00CD35FB">
        <w:rPr>
          <w:rFonts w:ascii="Arial" w:hAnsi="Arial" w:cs="Arial"/>
          <w:sz w:val="16"/>
          <w:szCs w:val="16"/>
        </w:rPr>
        <w:t xml:space="preserve"> files for your application</w:t>
      </w:r>
      <w:r>
        <w:rPr>
          <w:rFonts w:ascii="Arial" w:hAnsi="Arial" w:cs="Arial"/>
          <w:sz w:val="16"/>
          <w:szCs w:val="16"/>
        </w:rPr>
        <w:t xml:space="preserve"> or change them manually during programming</w:t>
      </w:r>
      <w:r w:rsidRPr="00CD35FB">
        <w:rPr>
          <w:rFonts w:ascii="Arial" w:hAnsi="Arial" w:cs="Arial"/>
          <w:sz w:val="16"/>
          <w:szCs w:val="16"/>
        </w:rPr>
        <w:t xml:space="preserve">. </w:t>
      </w:r>
      <w:r w:rsidRPr="00CD35FB">
        <w:rPr>
          <w:rFonts w:ascii="Arial" w:hAnsi="Arial" w:cs="Arial"/>
          <w:sz w:val="16"/>
          <w:szCs w:val="16"/>
        </w:rPr>
        <w:br/>
      </w:r>
      <w:r w:rsidRPr="00CD35FB">
        <w:rPr>
          <w:rFonts w:ascii="Arial" w:hAnsi="Arial" w:cs="Arial"/>
          <w:b/>
          <w:bCs/>
          <w:sz w:val="16"/>
          <w:szCs w:val="16"/>
        </w:rPr>
        <w:t xml:space="preserve">C435 &amp; C435A: </w:t>
      </w:r>
      <w:r w:rsidRPr="00CD35FB">
        <w:rPr>
          <w:rFonts w:ascii="Arial" w:hAnsi="Arial" w:cs="Arial"/>
          <w:sz w:val="16"/>
          <w:szCs w:val="16"/>
        </w:rPr>
        <w:br/>
      </w:r>
      <w:r w:rsidRPr="00CD35FB">
        <w:rPr>
          <w:rFonts w:ascii="Arial" w:hAnsi="Arial" w:cs="Arial"/>
          <w:b/>
          <w:bCs/>
          <w:sz w:val="16"/>
          <w:szCs w:val="16"/>
        </w:rPr>
        <w:t>C435</w:t>
      </w:r>
      <w:r>
        <w:rPr>
          <w:rFonts w:ascii="Arial" w:hAnsi="Arial" w:cs="Arial"/>
          <w:b/>
          <w:bCs/>
          <w:sz w:val="16"/>
          <w:szCs w:val="16"/>
        </w:rPr>
        <w:t xml:space="preserve"> 8</w:t>
      </w:r>
      <w:r w:rsidRPr="00CD35FB">
        <w:rPr>
          <w:rFonts w:ascii="Arial" w:hAnsi="Arial" w:cs="Arial"/>
          <w:sz w:val="16"/>
          <w:szCs w:val="16"/>
        </w:rPr>
        <w:t xml:space="preserve"> </w:t>
      </w:r>
      <w:r>
        <w:rPr>
          <w:rFonts w:ascii="Arial" w:hAnsi="Arial" w:cs="Arial"/>
          <w:sz w:val="16"/>
          <w:szCs w:val="16"/>
        </w:rPr>
        <w:t xml:space="preserve">coins - </w:t>
      </w:r>
      <w:r w:rsidRPr="00CD35FB">
        <w:rPr>
          <w:rFonts w:ascii="Arial" w:hAnsi="Arial" w:cs="Arial"/>
          <w:sz w:val="16"/>
          <w:szCs w:val="16"/>
        </w:rPr>
        <w:t>add up to 8 new coins (Binary Coding and Routing unchanged, Piezo disabled)</w:t>
      </w:r>
      <w:r>
        <w:rPr>
          <w:rFonts w:ascii="Arial" w:hAnsi="Arial" w:cs="Arial"/>
          <w:sz w:val="16"/>
          <w:szCs w:val="16"/>
        </w:rPr>
        <w:br/>
      </w:r>
      <w:r w:rsidRPr="00491C11">
        <w:rPr>
          <w:rFonts w:ascii="Arial" w:hAnsi="Arial" w:cs="Arial"/>
          <w:b/>
          <w:sz w:val="16"/>
          <w:szCs w:val="16"/>
        </w:rPr>
        <w:t>C435 16</w:t>
      </w:r>
      <w:r>
        <w:rPr>
          <w:rFonts w:ascii="Arial" w:hAnsi="Arial" w:cs="Arial"/>
          <w:sz w:val="16"/>
          <w:szCs w:val="16"/>
        </w:rPr>
        <w:t xml:space="preserve"> coins - add up to 16 coins </w:t>
      </w:r>
      <w:r w:rsidRPr="00CD35FB">
        <w:rPr>
          <w:rFonts w:ascii="Arial" w:hAnsi="Arial" w:cs="Arial"/>
          <w:sz w:val="16"/>
          <w:szCs w:val="16"/>
        </w:rPr>
        <w:t>(Binary Coding and Routing unchanged, Piezo disabled)</w:t>
      </w:r>
      <w:r>
        <w:rPr>
          <w:rFonts w:ascii="Arial" w:hAnsi="Arial" w:cs="Arial"/>
          <w:sz w:val="16"/>
          <w:szCs w:val="16"/>
        </w:rPr>
        <w:br/>
      </w:r>
      <w:r w:rsidRPr="00CD35FB">
        <w:rPr>
          <w:rFonts w:ascii="Arial" w:hAnsi="Arial" w:cs="Arial"/>
          <w:sz w:val="16"/>
          <w:szCs w:val="16"/>
        </w:rPr>
        <w:br/>
      </w:r>
      <w:r w:rsidRPr="00CD35FB">
        <w:rPr>
          <w:rFonts w:ascii="Arial" w:hAnsi="Arial" w:cs="Arial"/>
          <w:b/>
          <w:bCs/>
          <w:sz w:val="16"/>
          <w:szCs w:val="16"/>
        </w:rPr>
        <w:t>C450 family:</w:t>
      </w:r>
      <w:r w:rsidRPr="00CD35FB">
        <w:rPr>
          <w:rFonts w:ascii="Arial" w:hAnsi="Arial" w:cs="Arial"/>
          <w:b/>
          <w:bCs/>
          <w:sz w:val="16"/>
          <w:szCs w:val="16"/>
        </w:rPr>
        <w:br/>
        <w:t xml:space="preserve">C450A </w:t>
      </w:r>
      <w:r w:rsidRPr="00CD35FB">
        <w:rPr>
          <w:rFonts w:ascii="Arial" w:hAnsi="Arial" w:cs="Arial"/>
          <w:sz w:val="16"/>
          <w:szCs w:val="16"/>
        </w:rPr>
        <w:t>add up to 6 new coins (Routing unchanged)</w:t>
      </w:r>
      <w:r w:rsidRPr="00CD35FB">
        <w:rPr>
          <w:rFonts w:ascii="Arial" w:hAnsi="Arial" w:cs="Arial"/>
          <w:b/>
          <w:bCs/>
          <w:sz w:val="16"/>
          <w:szCs w:val="16"/>
        </w:rPr>
        <w:t xml:space="preserve"> </w:t>
      </w:r>
      <w:r w:rsidRPr="00CD35FB">
        <w:rPr>
          <w:rFonts w:ascii="Arial" w:hAnsi="Arial" w:cs="Arial"/>
          <w:b/>
          <w:bCs/>
          <w:sz w:val="16"/>
          <w:szCs w:val="16"/>
        </w:rPr>
        <w:br/>
        <w:t>C450B</w:t>
      </w:r>
      <w:r w:rsidRPr="00CD35FB">
        <w:rPr>
          <w:rFonts w:ascii="Arial" w:hAnsi="Arial" w:cs="Arial"/>
          <w:sz w:val="16"/>
          <w:szCs w:val="16"/>
        </w:rPr>
        <w:t xml:space="preserve"> add up to 12 new coins (Routing unchanged)</w:t>
      </w:r>
      <w:r w:rsidRPr="00CD35FB">
        <w:rPr>
          <w:rFonts w:ascii="Arial" w:hAnsi="Arial" w:cs="Arial"/>
          <w:sz w:val="16"/>
          <w:szCs w:val="16"/>
        </w:rPr>
        <w:br/>
      </w:r>
      <w:r>
        <w:rPr>
          <w:rFonts w:ascii="Arial" w:hAnsi="Arial" w:cs="Arial"/>
          <w:b/>
          <w:bCs/>
          <w:sz w:val="16"/>
          <w:szCs w:val="16"/>
        </w:rPr>
        <w:br/>
      </w:r>
      <w:r w:rsidRPr="00CD35FB">
        <w:rPr>
          <w:rFonts w:ascii="Arial" w:hAnsi="Arial" w:cs="Arial"/>
          <w:b/>
          <w:bCs/>
          <w:sz w:val="16"/>
          <w:szCs w:val="16"/>
        </w:rPr>
        <w:t xml:space="preserve">C120 family: </w:t>
      </w:r>
      <w:r w:rsidRPr="00CD35FB">
        <w:rPr>
          <w:rFonts w:ascii="Arial" w:hAnsi="Arial" w:cs="Arial"/>
          <w:sz w:val="16"/>
          <w:szCs w:val="16"/>
        </w:rPr>
        <w:br/>
        <w:t xml:space="preserve">The C120, C122 and C123 use the C120 </w:t>
      </w:r>
      <w:proofErr w:type="spellStart"/>
      <w:r w:rsidRPr="00CD35FB">
        <w:rPr>
          <w:rFonts w:ascii="Arial" w:hAnsi="Arial" w:cs="Arial"/>
          <w:sz w:val="16"/>
          <w:szCs w:val="16"/>
        </w:rPr>
        <w:t>Coinset</w:t>
      </w:r>
      <w:proofErr w:type="spellEnd"/>
      <w:r w:rsidRPr="00CD35FB">
        <w:rPr>
          <w:rFonts w:ascii="Arial" w:hAnsi="Arial" w:cs="Arial"/>
          <w:sz w:val="16"/>
          <w:szCs w:val="16"/>
        </w:rPr>
        <w:t xml:space="preserve"> Files. </w:t>
      </w:r>
      <w:r w:rsidRPr="00CD35FB">
        <w:rPr>
          <w:rFonts w:ascii="Arial" w:hAnsi="Arial" w:cs="Arial"/>
          <w:sz w:val="16"/>
          <w:szCs w:val="16"/>
        </w:rPr>
        <w:br/>
      </w:r>
      <w:r w:rsidRPr="00CD35FB">
        <w:rPr>
          <w:rFonts w:ascii="Arial" w:hAnsi="Arial" w:cs="Arial"/>
          <w:b/>
          <w:bCs/>
          <w:sz w:val="16"/>
          <w:szCs w:val="16"/>
        </w:rPr>
        <w:t>C120</w:t>
      </w:r>
      <w:r>
        <w:rPr>
          <w:rFonts w:ascii="Arial" w:hAnsi="Arial" w:cs="Arial"/>
          <w:b/>
          <w:bCs/>
          <w:sz w:val="16"/>
          <w:szCs w:val="16"/>
        </w:rPr>
        <w:t xml:space="preserve"> </w:t>
      </w:r>
      <w:r w:rsidRPr="00CD35FB">
        <w:rPr>
          <w:rFonts w:ascii="Arial" w:hAnsi="Arial" w:cs="Arial"/>
          <w:b/>
          <w:bCs/>
          <w:sz w:val="16"/>
          <w:szCs w:val="16"/>
        </w:rPr>
        <w:t>All</w:t>
      </w:r>
      <w:r>
        <w:rPr>
          <w:rFonts w:ascii="Arial" w:hAnsi="Arial" w:cs="Arial"/>
          <w:b/>
          <w:bCs/>
          <w:sz w:val="16"/>
          <w:szCs w:val="16"/>
        </w:rPr>
        <w:t xml:space="preserve"> 12 coins </w:t>
      </w:r>
      <w:r w:rsidRPr="00CD35FB">
        <w:rPr>
          <w:rFonts w:ascii="Arial" w:hAnsi="Arial" w:cs="Arial"/>
          <w:sz w:val="16"/>
          <w:szCs w:val="16"/>
        </w:rPr>
        <w:t xml:space="preserve">New &amp; Jaguar type - add up to up to </w:t>
      </w:r>
      <w:r>
        <w:rPr>
          <w:rFonts w:ascii="Arial" w:hAnsi="Arial" w:cs="Arial"/>
          <w:sz w:val="16"/>
          <w:szCs w:val="16"/>
        </w:rPr>
        <w:t>12</w:t>
      </w:r>
      <w:r w:rsidRPr="00CD35FB">
        <w:rPr>
          <w:rFonts w:ascii="Arial" w:hAnsi="Arial" w:cs="Arial"/>
          <w:sz w:val="16"/>
          <w:szCs w:val="16"/>
        </w:rPr>
        <w:t xml:space="preserve"> new coins</w:t>
      </w:r>
      <w:r>
        <w:rPr>
          <w:rFonts w:ascii="Arial" w:hAnsi="Arial" w:cs="Arial"/>
          <w:sz w:val="16"/>
          <w:szCs w:val="16"/>
        </w:rPr>
        <w:t xml:space="preserve"> </w:t>
      </w:r>
      <w:r w:rsidRPr="00CD35FB">
        <w:rPr>
          <w:rFonts w:ascii="Arial" w:hAnsi="Arial" w:cs="Arial"/>
          <w:sz w:val="16"/>
          <w:szCs w:val="16"/>
        </w:rPr>
        <w:t>(Mapping unchanged)</w:t>
      </w:r>
      <w:r w:rsidRPr="00CD35FB">
        <w:rPr>
          <w:rFonts w:ascii="Arial" w:hAnsi="Arial" w:cs="Arial"/>
          <w:sz w:val="16"/>
          <w:szCs w:val="16"/>
        </w:rPr>
        <w:br/>
      </w:r>
      <w:r w:rsidRPr="00CD35FB">
        <w:rPr>
          <w:rFonts w:ascii="Arial" w:hAnsi="Arial" w:cs="Arial"/>
          <w:b/>
          <w:bCs/>
          <w:sz w:val="16"/>
          <w:szCs w:val="16"/>
        </w:rPr>
        <w:t>C120New A</w:t>
      </w:r>
      <w:r w:rsidRPr="00CD35FB">
        <w:rPr>
          <w:rFonts w:ascii="Arial" w:hAnsi="Arial" w:cs="Arial"/>
          <w:sz w:val="16"/>
          <w:szCs w:val="16"/>
        </w:rPr>
        <w:t xml:space="preserve"> N</w:t>
      </w:r>
      <w:r>
        <w:rPr>
          <w:rFonts w:ascii="Arial" w:hAnsi="Arial" w:cs="Arial"/>
          <w:sz w:val="16"/>
          <w:szCs w:val="16"/>
        </w:rPr>
        <w:t>e</w:t>
      </w:r>
      <w:r w:rsidRPr="00CD35FB">
        <w:rPr>
          <w:rFonts w:ascii="Arial" w:hAnsi="Arial" w:cs="Arial"/>
          <w:sz w:val="16"/>
          <w:szCs w:val="16"/>
        </w:rPr>
        <w:t>w type mech - add up to 12 new coins (Mapped 1-6 &amp; 1-6)</w:t>
      </w:r>
      <w:r w:rsidRPr="00CD35FB">
        <w:rPr>
          <w:rFonts w:ascii="Arial" w:hAnsi="Arial" w:cs="Arial"/>
          <w:sz w:val="16"/>
          <w:szCs w:val="16"/>
        </w:rPr>
        <w:br/>
      </w:r>
      <w:r w:rsidRPr="00CD35FB">
        <w:rPr>
          <w:rFonts w:ascii="Arial" w:hAnsi="Arial" w:cs="Arial"/>
          <w:b/>
          <w:bCs/>
          <w:sz w:val="16"/>
          <w:szCs w:val="16"/>
        </w:rPr>
        <w:t>C120JaguarA</w:t>
      </w:r>
      <w:r>
        <w:rPr>
          <w:rFonts w:ascii="Arial" w:hAnsi="Arial" w:cs="Arial"/>
          <w:sz w:val="16"/>
          <w:szCs w:val="16"/>
        </w:rPr>
        <w:t xml:space="preserve"> Jaguar typ</w:t>
      </w:r>
      <w:r w:rsidRPr="00CD35FB">
        <w:rPr>
          <w:rFonts w:ascii="Arial" w:hAnsi="Arial" w:cs="Arial"/>
          <w:sz w:val="16"/>
          <w:szCs w:val="16"/>
        </w:rPr>
        <w:t>e mech - add up to 12 new coins (Mapped 1-6 &amp; 1-6</w:t>
      </w:r>
      <w:r w:rsidRPr="00CD35FB">
        <w:rPr>
          <w:rFonts w:ascii="Arial" w:hAnsi="Arial" w:cs="Arial"/>
          <w:b/>
          <w:bCs/>
          <w:sz w:val="16"/>
          <w:szCs w:val="16"/>
        </w:rPr>
        <w:t>)</w:t>
      </w:r>
      <w:r w:rsidRPr="00CD35FB">
        <w:rPr>
          <w:rFonts w:ascii="Arial" w:hAnsi="Arial" w:cs="Arial"/>
          <w:b/>
          <w:bCs/>
          <w:sz w:val="16"/>
          <w:szCs w:val="16"/>
        </w:rPr>
        <w:br/>
        <w:t>C220, C220A, Sentinel:</w:t>
      </w:r>
      <w:r w:rsidRPr="00CD35FB">
        <w:rPr>
          <w:rFonts w:ascii="Arial" w:hAnsi="Arial" w:cs="Arial"/>
          <w:b/>
          <w:bCs/>
          <w:sz w:val="16"/>
          <w:szCs w:val="16"/>
        </w:rPr>
        <w:br/>
      </w:r>
      <w:proofErr w:type="spellStart"/>
      <w:r w:rsidRPr="00CD35FB">
        <w:rPr>
          <w:rFonts w:ascii="Arial" w:hAnsi="Arial" w:cs="Arial"/>
          <w:b/>
          <w:bCs/>
          <w:sz w:val="16"/>
          <w:szCs w:val="16"/>
        </w:rPr>
        <w:t>SentinelA</w:t>
      </w:r>
      <w:proofErr w:type="spellEnd"/>
      <w:r w:rsidRPr="00CD35FB">
        <w:rPr>
          <w:rFonts w:ascii="Arial" w:hAnsi="Arial" w:cs="Arial"/>
          <w:b/>
          <w:bCs/>
          <w:sz w:val="16"/>
          <w:szCs w:val="16"/>
        </w:rPr>
        <w:t xml:space="preserve"> </w:t>
      </w:r>
      <w:r w:rsidRPr="00CD35FB">
        <w:rPr>
          <w:rFonts w:ascii="Arial" w:hAnsi="Arial" w:cs="Arial"/>
          <w:sz w:val="16"/>
          <w:szCs w:val="16"/>
        </w:rPr>
        <w:t>add up to 4 new coins (Routing unchanged)</w:t>
      </w:r>
      <w:r w:rsidRPr="00CD35FB">
        <w:rPr>
          <w:rFonts w:ascii="Arial" w:hAnsi="Arial" w:cs="Arial"/>
          <w:sz w:val="16"/>
          <w:szCs w:val="16"/>
        </w:rPr>
        <w:br/>
      </w:r>
      <w:proofErr w:type="spellStart"/>
      <w:r w:rsidRPr="00CD35FB">
        <w:rPr>
          <w:rFonts w:ascii="Arial" w:hAnsi="Arial" w:cs="Arial"/>
          <w:b/>
          <w:bCs/>
          <w:sz w:val="16"/>
          <w:szCs w:val="16"/>
        </w:rPr>
        <w:t>SentinelB</w:t>
      </w:r>
      <w:proofErr w:type="spellEnd"/>
      <w:r w:rsidRPr="00CD35FB">
        <w:rPr>
          <w:rFonts w:ascii="Arial" w:hAnsi="Arial" w:cs="Arial"/>
          <w:b/>
          <w:bCs/>
          <w:sz w:val="16"/>
          <w:szCs w:val="16"/>
        </w:rPr>
        <w:t xml:space="preserve"> </w:t>
      </w:r>
      <w:r w:rsidRPr="00CD35FB">
        <w:rPr>
          <w:rFonts w:ascii="Arial" w:hAnsi="Arial" w:cs="Arial"/>
          <w:sz w:val="16"/>
          <w:szCs w:val="16"/>
        </w:rPr>
        <w:t xml:space="preserve"> add up to 8 new coins (Routing unchanged)</w:t>
      </w:r>
      <w:r w:rsidRPr="00CD35FB">
        <w:rPr>
          <w:rFonts w:ascii="Arial" w:hAnsi="Arial" w:cs="Arial"/>
          <w:b/>
          <w:bCs/>
          <w:sz w:val="16"/>
          <w:szCs w:val="16"/>
        </w:rPr>
        <w:br/>
      </w:r>
    </w:p>
    <w:p w:rsidR="00165725" w:rsidRDefault="00165725">
      <w:pPr>
        <w:rPr>
          <w:rFonts w:cs="Arial"/>
          <w:b/>
          <w:bCs/>
          <w:color w:val="FF0000"/>
          <w:sz w:val="20"/>
          <w:szCs w:val="24"/>
        </w:rPr>
      </w:pPr>
      <w:r>
        <w:rPr>
          <w:rFonts w:cs="Arial"/>
          <w:b/>
          <w:bCs/>
          <w:color w:val="FF0000"/>
          <w:sz w:val="20"/>
        </w:rPr>
        <w:br w:type="page"/>
      </w:r>
    </w:p>
    <w:p w:rsidR="0037281F" w:rsidRPr="00165725" w:rsidRDefault="0037281F" w:rsidP="00165725">
      <w:pPr>
        <w:pStyle w:val="NormalWeb"/>
        <w:rPr>
          <w:rFonts w:ascii="Arial" w:hAnsi="Arial" w:cs="Arial"/>
          <w:b/>
          <w:bCs/>
          <w:sz w:val="16"/>
          <w:szCs w:val="16"/>
        </w:rPr>
      </w:pPr>
      <w:r>
        <w:rPr>
          <w:rFonts w:ascii="Arial" w:hAnsi="Arial" w:cs="Arial"/>
          <w:b/>
          <w:bCs/>
          <w:color w:val="FF0000"/>
          <w:sz w:val="20"/>
        </w:rPr>
        <w:lastRenderedPageBreak/>
        <w:t xml:space="preserve">Plus </w:t>
      </w:r>
      <w:r w:rsidR="00136B1E">
        <w:rPr>
          <w:rFonts w:ascii="Arial" w:hAnsi="Arial" w:cs="Arial"/>
          <w:b/>
          <w:bCs/>
          <w:color w:val="FF0000"/>
          <w:sz w:val="20"/>
        </w:rPr>
        <w:t>Program</w:t>
      </w:r>
    </w:p>
    <w:p w:rsidR="0037281F" w:rsidRDefault="0037281F">
      <w:pPr>
        <w:pStyle w:val="Heading5"/>
      </w:pPr>
    </w:p>
    <w:p w:rsidR="0037281F" w:rsidRDefault="0037281F">
      <w:pPr>
        <w:pStyle w:val="Heading5"/>
      </w:pPr>
      <w:r>
        <w:t>Basic programming routine (CF115/126, 560)</w:t>
      </w:r>
    </w:p>
    <w:p w:rsidR="0037281F" w:rsidRDefault="0037281F" w:rsidP="0037281F">
      <w:pPr>
        <w:numPr>
          <w:ilvl w:val="0"/>
          <w:numId w:val="78"/>
        </w:numPr>
      </w:pPr>
      <w:r>
        <w:t>Clean and dry the path of the coins through the validator using a soft cloth and a foaming non-solvent cleaner.</w:t>
      </w:r>
    </w:p>
    <w:p w:rsidR="0037281F" w:rsidRDefault="0037281F" w:rsidP="0037281F">
      <w:pPr>
        <w:numPr>
          <w:ilvl w:val="0"/>
          <w:numId w:val="78"/>
        </w:numPr>
      </w:pPr>
      <w:r>
        <w:t>Connect the validator to programmer using appropriate loom (Refer to “Connecting loom selection” in the Help section at the end of the Manual)</w:t>
      </w:r>
    </w:p>
    <w:p w:rsidR="0037281F" w:rsidRDefault="00AF7945" w:rsidP="0037281F">
      <w:pPr>
        <w:numPr>
          <w:ilvl w:val="0"/>
          <w:numId w:val="78"/>
        </w:numPr>
      </w:pPr>
      <w:r>
        <w:rPr>
          <w:noProof/>
          <w:lang w:val="en-US"/>
        </w:rPr>
        <w:pict>
          <v:shape id="_x0000_s3524" type="#_x0000_t202" style="position:absolute;left:0;text-align:left;margin-left:361.35pt;margin-top:6.05pt;width:142.4pt;height:100.15pt;z-index:251708928">
            <v:textbox style="mso-next-textbox:#_x0000_s3524">
              <w:txbxContent>
                <w:p w:rsidR="00FD4E4B" w:rsidRDefault="00FD4E4B">
                  <w:r>
                    <w:rPr>
                      <w:noProof/>
                      <w:lang w:eastAsia="en-GB"/>
                    </w:rPr>
                    <w:drawing>
                      <wp:inline distT="0" distB="0" distL="0" distR="0">
                        <wp:extent cx="1620520" cy="116649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1620520" cy="1166495"/>
                                </a:xfrm>
                                <a:prstGeom prst="rect">
                                  <a:avLst/>
                                </a:prstGeom>
                                <a:noFill/>
                                <a:ln w="9525">
                                  <a:noFill/>
                                  <a:miter lim="800000"/>
                                  <a:headEnd/>
                                  <a:tailEnd/>
                                </a:ln>
                              </pic:spPr>
                            </pic:pic>
                          </a:graphicData>
                        </a:graphic>
                      </wp:inline>
                    </w:drawing>
                  </w:r>
                </w:p>
              </w:txbxContent>
            </v:textbox>
            <w10:wrap type="square"/>
          </v:shape>
        </w:pict>
      </w:r>
      <w:r w:rsidR="0037281F">
        <w:t xml:space="preserve">Mount the validator in the stand in the correct alignment. (For the CF560 remove the validator from the </w:t>
      </w:r>
      <w:proofErr w:type="spellStart"/>
      <w:r w:rsidR="0037281F">
        <w:t>changegiver</w:t>
      </w:r>
      <w:proofErr w:type="spellEnd"/>
      <w:r w:rsidR="0037281F">
        <w:t xml:space="preserve"> channel.)</w:t>
      </w:r>
    </w:p>
    <w:p w:rsidR="0037281F" w:rsidRDefault="0037281F" w:rsidP="0037281F">
      <w:pPr>
        <w:numPr>
          <w:ilvl w:val="0"/>
          <w:numId w:val="78"/>
        </w:numPr>
      </w:pPr>
      <w:r>
        <w:t xml:space="preserve">Start the Programmer system from Start, Programs, </w:t>
      </w:r>
      <w:proofErr w:type="spellStart"/>
      <w:r>
        <w:t>Mektek</w:t>
      </w:r>
      <w:proofErr w:type="spellEnd"/>
      <w:r>
        <w:t xml:space="preserve">, Programmer Plus and the Main Selection menu will appear. </w:t>
      </w:r>
    </w:p>
    <w:p w:rsidR="0037281F" w:rsidRDefault="0037281F" w:rsidP="0037281F">
      <w:pPr>
        <w:numPr>
          <w:ilvl w:val="0"/>
          <w:numId w:val="79"/>
        </w:numPr>
      </w:pPr>
      <w:r>
        <w:t>Select the correct type of mechanism click on Test Coin Mech.</w:t>
      </w:r>
    </w:p>
    <w:p w:rsidR="0037281F" w:rsidRDefault="0037281F" w:rsidP="0037281F">
      <w:pPr>
        <w:numPr>
          <w:ilvl w:val="0"/>
          <w:numId w:val="78"/>
        </w:numPr>
      </w:pPr>
      <w:r>
        <w:t xml:space="preserve">Drop current coins through the mech and check acceptance to confirm that the validator is working.  </w:t>
      </w:r>
    </w:p>
    <w:p w:rsidR="0037281F" w:rsidRDefault="0037281F" w:rsidP="0037281F">
      <w:pPr>
        <w:numPr>
          <w:ilvl w:val="0"/>
          <w:numId w:val="78"/>
        </w:numPr>
        <w:spacing w:before="120"/>
      </w:pPr>
      <w:r>
        <w:t>Return to the main selection. Click on Programme Coin Mech</w:t>
      </w:r>
    </w:p>
    <w:p w:rsidR="0037281F" w:rsidRDefault="0037281F" w:rsidP="0037281F">
      <w:pPr>
        <w:pStyle w:val="CommentText"/>
        <w:numPr>
          <w:ilvl w:val="0"/>
          <w:numId w:val="100"/>
        </w:numPr>
        <w:spacing w:before="120"/>
      </w:pPr>
      <w:r>
        <w:t>The screen goes grey and there is a pause while the coin mech EEPROM (memory) is read – blue bars at bottom of screen show progress.</w:t>
      </w:r>
    </w:p>
    <w:p w:rsidR="0037281F" w:rsidRDefault="00AF7945">
      <w:pPr>
        <w:ind w:left="360"/>
      </w:pPr>
      <w:r>
        <w:rPr>
          <w:noProof/>
        </w:rPr>
        <w:pict>
          <v:shape id="_x0000_s3502" type="#_x0000_t202" style="position:absolute;left:0;text-align:left;margin-left:352.35pt;margin-top:7.55pt;width:164.7pt;height:63pt;z-index:251686400" strokecolor="green" strokeweight="1.25pt">
            <v:textbox style="mso-next-textbox:#_x0000_s3502">
              <w:txbxContent>
                <w:p w:rsidR="00FD4E4B" w:rsidRDefault="00FD4E4B">
                  <w:pPr>
                    <w:rPr>
                      <w:b/>
                      <w:sz w:val="16"/>
                    </w:rPr>
                  </w:pPr>
                  <w:r>
                    <w:rPr>
                      <w:b/>
                      <w:sz w:val="16"/>
                    </w:rPr>
                    <w:t xml:space="preserve">NOTE: </w:t>
                  </w:r>
                </w:p>
                <w:p w:rsidR="00FD4E4B" w:rsidRDefault="00FD4E4B">
                  <w:pPr>
                    <w:pStyle w:val="BodyText3"/>
                  </w:pPr>
                  <w:r>
                    <w:t>If a coin is being inhibited by the validator it will not show as accepted on the screen.  Check the validator LED to confirm. See Appendix for details of LED codes.</w:t>
                  </w:r>
                </w:p>
              </w:txbxContent>
            </v:textbox>
            <w10:wrap type="square" side="left"/>
          </v:shape>
        </w:pict>
      </w:r>
      <w:r w:rsidR="0037281F">
        <w:t xml:space="preserve">Once the EEPROM has been read the Programme Coin screen appears and the Serial number of the unit is displayed. </w:t>
      </w:r>
    </w:p>
    <w:p w:rsidR="0037281F" w:rsidRDefault="0037281F">
      <w:pPr>
        <w:ind w:left="360"/>
      </w:pPr>
    </w:p>
    <w:p w:rsidR="0037281F" w:rsidRDefault="0037281F" w:rsidP="0037281F">
      <w:pPr>
        <w:numPr>
          <w:ilvl w:val="0"/>
          <w:numId w:val="100"/>
        </w:numPr>
      </w:pPr>
      <w:r>
        <w:t xml:space="preserve">The first time a particular discriminator is read a Backup file of the original data is automatically created. This can be used to restore the original configuration.  See Appendix for details.  </w:t>
      </w:r>
    </w:p>
    <w:p w:rsidR="0037281F" w:rsidRDefault="0037281F"/>
    <w:p w:rsidR="0037281F" w:rsidRDefault="00AF7945">
      <w:r>
        <w:rPr>
          <w:noProof/>
          <w:lang w:eastAsia="en-GB"/>
        </w:rPr>
        <w:pict>
          <v:shape id="_x0000_s3856" type="#_x0000_t202" style="position:absolute;margin-left:352.35pt;margin-top:8.55pt;width:165.85pt;height:103.8pt;z-index:251749888" strokecolor="green">
            <v:textbox>
              <w:txbxContent>
                <w:p w:rsidR="00FD4E4B" w:rsidRPr="009F1B5C" w:rsidRDefault="00FD4E4B" w:rsidP="009F1B5C">
                  <w:pPr>
                    <w:rPr>
                      <w:b/>
                      <w:sz w:val="16"/>
                    </w:rPr>
                  </w:pPr>
                  <w:r w:rsidRPr="009F1B5C">
                    <w:rPr>
                      <w:b/>
                      <w:sz w:val="16"/>
                    </w:rPr>
                    <w:t>NOTE:</w:t>
                  </w:r>
                </w:p>
                <w:p w:rsidR="00FD4E4B" w:rsidRPr="009F1B5C" w:rsidRDefault="00FD4E4B" w:rsidP="009F1B5C">
                  <w:pPr>
                    <w:rPr>
                      <w:sz w:val="16"/>
                    </w:rPr>
                  </w:pPr>
                  <w:r w:rsidRPr="009F1B5C">
                    <w:rPr>
                      <w:sz w:val="16"/>
                    </w:rPr>
                    <w:t xml:space="preserve">The square 6way connector on one branch of the X3 and X4 looms that plugs into the front of the mechanism can become insecure during programming leading to a lack of communication with the programmer. Always ensure that the connector remains fully home and in the horizontal position. </w:t>
                  </w:r>
                </w:p>
                <w:p w:rsidR="00FD4E4B" w:rsidRDefault="00FD4E4B"/>
              </w:txbxContent>
            </v:textbox>
          </v:shape>
        </w:pict>
      </w:r>
      <w:r>
        <w:rPr>
          <w:noProof/>
          <w:lang w:val="en-US"/>
        </w:rPr>
        <w:pict>
          <v:shape id="_x0000_s3509" type="#_x0000_t202" style="position:absolute;margin-left:162.8pt;margin-top:150.95pt;width:43.2pt;height:21.6pt;z-index:251693568" filled="f" strokeweight="1.25pt">
            <v:textbox style="mso-next-textbox:#_x0000_s3509">
              <w:txbxContent>
                <w:p w:rsidR="00FD4E4B" w:rsidRDefault="00FD4E4B"/>
              </w:txbxContent>
            </v:textbox>
          </v:shape>
        </w:pict>
      </w:r>
      <w:r>
        <w:rPr>
          <w:noProof/>
          <w:lang w:val="en-US"/>
        </w:rPr>
        <w:pict>
          <v:shape id="_x0000_s3508" type="#_x0000_t202" style="position:absolute;margin-left:107.15pt;margin-top:151.3pt;width:43.2pt;height:21.6pt;z-index:251692544" filled="f" strokecolor="lime">
            <v:textbox style="mso-next-textbox:#_x0000_s3508">
              <w:txbxContent>
                <w:p w:rsidR="00FD4E4B" w:rsidRDefault="00FD4E4B"/>
              </w:txbxContent>
            </v:textbox>
          </v:shape>
        </w:pict>
      </w:r>
      <w:r>
        <w:rPr>
          <w:noProof/>
          <w:lang w:val="en-US"/>
        </w:rPr>
        <w:pict>
          <v:shape id="_x0000_s3507" type="#_x0000_t202" style="position:absolute;margin-left:75.2pt;margin-top:119.2pt;width:165.6pt;height:24.55pt;z-index:251691520" filled="f" strokecolor="red" strokeweight="1.25pt">
            <v:textbox style="mso-next-textbox:#_x0000_s3507">
              <w:txbxContent>
                <w:p w:rsidR="00FD4E4B" w:rsidRDefault="00FD4E4B"/>
              </w:txbxContent>
            </v:textbox>
          </v:shape>
        </w:pict>
      </w:r>
      <w:r>
        <w:rPr>
          <w:noProof/>
          <w:lang w:val="en-US"/>
        </w:rPr>
        <w:pict>
          <v:shape id="_x0000_s3506" type="#_x0000_t202" style="position:absolute;margin-left:199pt;margin-top:65.2pt;width:50.4pt;height:43.2pt;z-index:251690496" filled="f" strokecolor="yellow" strokeweight="1.25pt">
            <v:textbox style="mso-next-textbox:#_x0000_s3506">
              <w:txbxContent>
                <w:p w:rsidR="00FD4E4B" w:rsidRDefault="00FD4E4B"/>
                <w:p w:rsidR="00FD4E4B" w:rsidRDefault="00FD4E4B">
                  <w:pPr>
                    <w:pStyle w:val="Heading2"/>
                  </w:pPr>
                </w:p>
                <w:p w:rsidR="00FD4E4B" w:rsidRDefault="00FD4E4B">
                  <w:pPr>
                    <w:pStyle w:val="Heading2"/>
                  </w:pPr>
                </w:p>
                <w:p w:rsidR="00FD4E4B" w:rsidRDefault="00FD4E4B">
                  <w:pPr>
                    <w:pStyle w:val="Heading2"/>
                  </w:pPr>
                </w:p>
              </w:txbxContent>
            </v:textbox>
          </v:shape>
        </w:pict>
      </w:r>
      <w:r>
        <w:rPr>
          <w:noProof/>
          <w:lang w:val="en-US"/>
        </w:rPr>
        <w:pict>
          <v:shape id="_x0000_s3505" type="#_x0000_t202" style="position:absolute;margin-left:136.35pt;margin-top:65.2pt;width:50.4pt;height:43.2pt;z-index:251689472" filled="f" strokecolor="navy" strokeweight="1.25pt">
            <v:textbox style="mso-next-textbox:#_x0000_s3505">
              <w:txbxContent>
                <w:p w:rsidR="00FD4E4B" w:rsidRDefault="00FD4E4B"/>
              </w:txbxContent>
            </v:textbox>
          </v:shape>
        </w:pict>
      </w:r>
      <w:r>
        <w:rPr>
          <w:noProof/>
        </w:rPr>
        <w:pict>
          <v:shape id="_x0000_s3503" type="#_x0000_t202" style="position:absolute;margin-left:45.65pt;margin-top:81.15pt;width:1in;height:9pt;z-index:251687424" filled="f" strokecolor="green" strokeweight="1.25pt">
            <v:textbox style="mso-next-textbox:#_x0000_s3503">
              <w:txbxContent>
                <w:p w:rsidR="00FD4E4B" w:rsidRDefault="00FD4E4B"/>
              </w:txbxContent>
            </v:textbox>
          </v:shape>
        </w:pict>
      </w:r>
      <w:r>
        <w:rPr>
          <w:noProof/>
          <w:lang w:val="en-US"/>
        </w:rPr>
        <w:pict>
          <v:shape id="_x0000_s3504" type="#_x0000_t202" style="position:absolute;margin-left:48.2pt;margin-top:67.2pt;width:1in;height:9.1pt;z-index:251688448" filled="f" strokecolor="maroon" strokeweight="1.25pt">
            <v:textbox style="mso-next-textbox:#_x0000_s3504">
              <w:txbxContent>
                <w:p w:rsidR="00FD4E4B" w:rsidRDefault="00FD4E4B"/>
              </w:txbxContent>
            </v:textbox>
          </v:shape>
        </w:pict>
      </w:r>
      <w:r w:rsidR="00902519">
        <w:rPr>
          <w:noProof/>
          <w:lang w:eastAsia="en-GB"/>
        </w:rPr>
        <w:drawing>
          <wp:inline distT="0" distB="0" distL="0" distR="0">
            <wp:extent cx="3783965" cy="2743200"/>
            <wp:effectExtent l="1905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3783965" cy="2743200"/>
                    </a:xfrm>
                    <a:prstGeom prst="rect">
                      <a:avLst/>
                    </a:prstGeom>
                    <a:noFill/>
                    <a:ln w="9525">
                      <a:noFill/>
                      <a:miter lim="800000"/>
                      <a:headEnd/>
                      <a:tailEnd/>
                    </a:ln>
                  </pic:spPr>
                </pic:pic>
              </a:graphicData>
            </a:graphic>
          </wp:inline>
        </w:drawing>
      </w:r>
    </w:p>
    <w:p w:rsidR="0037281F" w:rsidRDefault="0037281F"/>
    <w:p w:rsidR="0037281F" w:rsidRDefault="00AF7945">
      <w:r>
        <w:rPr>
          <w:noProof/>
        </w:rPr>
        <w:pict>
          <v:shape id="_x0000_s3499" type="#_x0000_t202" style="position:absolute;margin-left:1.35pt;margin-top:4.75pt;width:482.5pt;height:90pt;z-index:251683328" filled="f" strokecolor="green" strokeweight="1.5pt">
            <v:textbox style="mso-next-textbox:#_x0000_s3499">
              <w:txbxContent>
                <w:p w:rsidR="00FD4E4B" w:rsidRDefault="00FD4E4B">
                  <w:pPr>
                    <w:rPr>
                      <w:b/>
                      <w:sz w:val="16"/>
                    </w:rPr>
                  </w:pPr>
                  <w:r>
                    <w:rPr>
                      <w:b/>
                      <w:sz w:val="16"/>
                    </w:rPr>
                    <w:t>NOTES:</w:t>
                  </w:r>
                </w:p>
                <w:p w:rsidR="00FD4E4B" w:rsidRDefault="00FD4E4B">
                  <w:pPr>
                    <w:rPr>
                      <w:sz w:val="16"/>
                    </w:rPr>
                  </w:pPr>
                  <w:r>
                    <w:rPr>
                      <w:color w:val="800000"/>
                      <w:sz w:val="16"/>
                    </w:rPr>
                    <w:t>Coin channel</w:t>
                  </w:r>
                  <w:r>
                    <w:rPr>
                      <w:sz w:val="16"/>
                    </w:rPr>
                    <w:t xml:space="preserve"> – using the Drop Down select the coin channel to be programmed (from 1 to 16 for a CF126)</w:t>
                  </w:r>
                </w:p>
                <w:p w:rsidR="00FD4E4B" w:rsidRDefault="00FD4E4B">
                  <w:pPr>
                    <w:rPr>
                      <w:sz w:val="16"/>
                    </w:rPr>
                  </w:pPr>
                  <w:r>
                    <w:rPr>
                      <w:color w:val="008000"/>
                      <w:sz w:val="16"/>
                    </w:rPr>
                    <w:t>Coins to drop</w:t>
                  </w:r>
                  <w:r>
                    <w:rPr>
                      <w:sz w:val="16"/>
                    </w:rPr>
                    <w:t xml:space="preserve"> –20 coins </w:t>
                  </w:r>
                  <w:proofErr w:type="gramStart"/>
                  <w:r>
                    <w:rPr>
                      <w:sz w:val="16"/>
                    </w:rPr>
                    <w:t>is</w:t>
                  </w:r>
                  <w:proofErr w:type="gramEnd"/>
                  <w:r>
                    <w:rPr>
                      <w:sz w:val="16"/>
                    </w:rPr>
                    <w:t xml:space="preserve"> recommended.</w:t>
                  </w:r>
                </w:p>
                <w:p w:rsidR="00FD4E4B" w:rsidRDefault="00FD4E4B">
                  <w:pPr>
                    <w:rPr>
                      <w:sz w:val="16"/>
                    </w:rPr>
                  </w:pPr>
                  <w:r>
                    <w:rPr>
                      <w:color w:val="000080"/>
                      <w:sz w:val="16"/>
                    </w:rPr>
                    <w:t>Coin type</w:t>
                  </w:r>
                  <w:r>
                    <w:rPr>
                      <w:sz w:val="16"/>
                    </w:rPr>
                    <w:t xml:space="preserve"> – select either standard or Bi-metallic/plated dependent on the material of the coins.</w:t>
                  </w:r>
                </w:p>
                <w:p w:rsidR="00FD4E4B" w:rsidRDefault="00FD4E4B">
                  <w:pPr>
                    <w:rPr>
                      <w:sz w:val="16"/>
                    </w:rPr>
                  </w:pPr>
                  <w:r>
                    <w:rPr>
                      <w:color w:val="FFFF00"/>
                      <w:sz w:val="16"/>
                    </w:rPr>
                    <w:t>Performance</w:t>
                  </w:r>
                  <w:r>
                    <w:rPr>
                      <w:sz w:val="16"/>
                    </w:rPr>
                    <w:t xml:space="preserve"> –  the Coin Limits can be made tighter to reduce the chance of false coins, or slugs, being accepted.  This will also mean that some genuine coins may not be accepted.  </w:t>
                  </w:r>
                </w:p>
                <w:p w:rsidR="00FD4E4B" w:rsidRDefault="00FD4E4B">
                  <w:pPr>
                    <w:rPr>
                      <w:sz w:val="16"/>
                    </w:rPr>
                  </w:pPr>
                  <w:r>
                    <w:rPr>
                      <w:color w:val="FF0000"/>
                      <w:sz w:val="16"/>
                    </w:rPr>
                    <w:t>Programmed Channels</w:t>
                  </w:r>
                  <w:r>
                    <w:rPr>
                      <w:sz w:val="16"/>
                    </w:rPr>
                    <w:t xml:space="preserve"> – where a Channel is coloured RED a coin has already been programmed into that channel.</w:t>
                  </w:r>
                </w:p>
                <w:p w:rsidR="00FD4E4B" w:rsidRDefault="00FD4E4B">
                  <w:pPr>
                    <w:rPr>
                      <w:sz w:val="16"/>
                    </w:rPr>
                  </w:pPr>
                  <w:r>
                    <w:rPr>
                      <w:color w:val="00FF00"/>
                      <w:sz w:val="16"/>
                    </w:rPr>
                    <w:t>Clear ALL Channels</w:t>
                  </w:r>
                  <w:r>
                    <w:rPr>
                      <w:sz w:val="16"/>
                    </w:rPr>
                    <w:t xml:space="preserve"> – all Coin Channels currently programmed will be cleared.</w:t>
                  </w:r>
                </w:p>
                <w:p w:rsidR="00FD4E4B" w:rsidRDefault="00FD4E4B">
                  <w:r>
                    <w:rPr>
                      <w:b/>
                      <w:sz w:val="16"/>
                    </w:rPr>
                    <w:t>Clear ONE channel</w:t>
                  </w:r>
                  <w:r>
                    <w:rPr>
                      <w:sz w:val="16"/>
                    </w:rPr>
                    <w:t xml:space="preserve"> – the Coin Channel currently selected will be cleared.</w:t>
                  </w:r>
                </w:p>
              </w:txbxContent>
            </v:textbox>
          </v:shape>
        </w:pict>
      </w:r>
    </w:p>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 w:rsidR="0037281F" w:rsidRDefault="0037281F">
      <w:pPr>
        <w:pStyle w:val="CommentText"/>
      </w:pPr>
    </w:p>
    <w:p w:rsidR="0037281F" w:rsidRDefault="00AF7945">
      <w:pPr>
        <w:pStyle w:val="CommentText"/>
      </w:pPr>
      <w:r>
        <w:rPr>
          <w:noProof/>
        </w:rPr>
        <w:pict>
          <v:shape id="_x0000_s3510" type="#_x0000_t202" style="position:absolute;margin-left:368.85pt;margin-top:.25pt;width:129.45pt;height:70.1pt;z-index:251694592" filled="f" stroked="f">
            <v:textbox style="mso-next-textbox:#_x0000_s3510">
              <w:txbxContent>
                <w:p w:rsidR="00FD4E4B" w:rsidRDefault="00FD4E4B">
                  <w:r>
                    <w:rPr>
                      <w:noProof/>
                      <w:lang w:eastAsia="en-GB"/>
                    </w:rPr>
                    <w:drawing>
                      <wp:inline distT="0" distB="0" distL="0" distR="0">
                        <wp:extent cx="1450340" cy="7880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srcRect/>
                                <a:stretch>
                                  <a:fillRect/>
                                </a:stretch>
                              </pic:blipFill>
                              <pic:spPr bwMode="auto">
                                <a:xfrm>
                                  <a:off x="0" y="0"/>
                                  <a:ext cx="1450340" cy="788035"/>
                                </a:xfrm>
                                <a:prstGeom prst="rect">
                                  <a:avLst/>
                                </a:prstGeom>
                                <a:noFill/>
                                <a:ln w="9525">
                                  <a:noFill/>
                                  <a:miter lim="800000"/>
                                  <a:headEnd/>
                                  <a:tailEnd/>
                                </a:ln>
                              </pic:spPr>
                            </pic:pic>
                          </a:graphicData>
                        </a:graphic>
                      </wp:inline>
                    </w:drawing>
                  </w:r>
                </w:p>
              </w:txbxContent>
            </v:textbox>
            <w10:wrap type="square" side="left"/>
          </v:shape>
        </w:pict>
      </w:r>
    </w:p>
    <w:p w:rsidR="0037281F" w:rsidRDefault="0037281F" w:rsidP="0037281F">
      <w:pPr>
        <w:numPr>
          <w:ilvl w:val="0"/>
          <w:numId w:val="80"/>
        </w:numPr>
      </w:pPr>
      <w:r>
        <w:t>If the coin mechanism is to be completely reprogrammed – clear all Coin Channels by clicking on Clear ALL Channels. Click on OK when this message appears.</w:t>
      </w:r>
    </w:p>
    <w:p w:rsidR="0037281F" w:rsidRDefault="0037281F"/>
    <w:p w:rsidR="0037281F" w:rsidRDefault="0037281F" w:rsidP="0037281F">
      <w:pPr>
        <w:numPr>
          <w:ilvl w:val="0"/>
          <w:numId w:val="81"/>
        </w:numPr>
      </w:pPr>
      <w:r>
        <w:t xml:space="preserve">If selected Channels only are to be programmed, select the first one in  Coin Channel, then click on </w:t>
      </w:r>
      <w:r>
        <w:rPr>
          <w:b/>
        </w:rPr>
        <w:t>Clear ONE Channel</w:t>
      </w:r>
      <w:r>
        <w:t>.</w:t>
      </w:r>
    </w:p>
    <w:p w:rsidR="0037281F" w:rsidRDefault="0037281F">
      <w:pPr>
        <w:ind w:left="360"/>
      </w:pPr>
      <w:r>
        <w:t>A similar message will appear. Click on OK to proceed. Repeat for any other Channels to be cleared.</w:t>
      </w:r>
    </w:p>
    <w:p w:rsidR="0037281F" w:rsidRDefault="0037281F">
      <w:r>
        <w:br w:type="page"/>
      </w:r>
    </w:p>
    <w:p w:rsidR="0037281F" w:rsidRDefault="0037281F" w:rsidP="0037281F">
      <w:pPr>
        <w:numPr>
          <w:ilvl w:val="0"/>
          <w:numId w:val="82"/>
        </w:numPr>
      </w:pPr>
      <w:r>
        <w:lastRenderedPageBreak/>
        <w:t>Click on Start Coin Drop.</w:t>
      </w:r>
    </w:p>
    <w:p w:rsidR="0037281F" w:rsidRDefault="0037281F">
      <w:pPr>
        <w:ind w:left="360"/>
      </w:pPr>
      <w:r>
        <w:t>The quantity of Coins to Drop appears in the Remaining window.</w:t>
      </w:r>
    </w:p>
    <w:p w:rsidR="0037281F" w:rsidRDefault="00AF7945" w:rsidP="0037281F">
      <w:pPr>
        <w:numPr>
          <w:ilvl w:val="0"/>
          <w:numId w:val="83"/>
        </w:numPr>
      </w:pPr>
      <w:r>
        <w:rPr>
          <w:noProof/>
        </w:rPr>
        <w:pict>
          <v:shape id="_x0000_s3511" type="#_x0000_t202" style="position:absolute;left:0;text-align:left;margin-left:379.35pt;margin-top:5.05pt;width:101.4pt;height:64pt;z-index:251695616" stroked="f">
            <v:textbox style="mso-next-textbox:#_x0000_s3511">
              <w:txbxContent>
                <w:p w:rsidR="00FD4E4B" w:rsidRDefault="00FD4E4B">
                  <w:r>
                    <w:rPr>
                      <w:noProof/>
                      <w:lang w:eastAsia="en-GB"/>
                    </w:rPr>
                    <w:drawing>
                      <wp:inline distT="0" distB="0" distL="0" distR="0">
                        <wp:extent cx="1097280" cy="712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srcRect/>
                                <a:stretch>
                                  <a:fillRect/>
                                </a:stretch>
                              </pic:blipFill>
                              <pic:spPr bwMode="auto">
                                <a:xfrm>
                                  <a:off x="0" y="0"/>
                                  <a:ext cx="1097280" cy="712470"/>
                                </a:xfrm>
                                <a:prstGeom prst="rect">
                                  <a:avLst/>
                                </a:prstGeom>
                                <a:noFill/>
                                <a:ln w="9525">
                                  <a:noFill/>
                                  <a:miter lim="800000"/>
                                  <a:headEnd/>
                                  <a:tailEnd/>
                                </a:ln>
                              </pic:spPr>
                            </pic:pic>
                          </a:graphicData>
                        </a:graphic>
                      </wp:inline>
                    </w:drawing>
                  </w:r>
                </w:p>
              </w:txbxContent>
            </v:textbox>
            <w10:wrap type="square" side="left"/>
          </v:shape>
        </w:pict>
      </w:r>
      <w:r w:rsidR="0037281F">
        <w:t>Drop coins through the mechanism –</w:t>
      </w:r>
      <w:r w:rsidR="00136B1E">
        <w:t xml:space="preserve"> </w:t>
      </w:r>
      <w:r w:rsidR="0037281F">
        <w:t xml:space="preserve">as each coin passes through the Remaining quantity reduces.  </w:t>
      </w:r>
    </w:p>
    <w:p w:rsidR="0037281F" w:rsidRDefault="0037281F" w:rsidP="0037281F">
      <w:pPr>
        <w:numPr>
          <w:ilvl w:val="0"/>
          <w:numId w:val="84"/>
        </w:numPr>
      </w:pPr>
      <w:r>
        <w:t xml:space="preserve">When all coins have been dropped the Remaining value will be zero and the message Data Gathered appears. </w:t>
      </w:r>
    </w:p>
    <w:p w:rsidR="0037281F" w:rsidRDefault="0037281F" w:rsidP="0037281F">
      <w:pPr>
        <w:numPr>
          <w:ilvl w:val="0"/>
          <w:numId w:val="85"/>
        </w:numPr>
      </w:pPr>
      <w:r>
        <w:t>Click on OK to return to the Coin Programme screen.</w:t>
      </w:r>
    </w:p>
    <w:p w:rsidR="0037281F" w:rsidRDefault="0037281F"/>
    <w:p w:rsidR="0037281F" w:rsidRDefault="0037281F">
      <w:pPr>
        <w:rPr>
          <w:i/>
          <w:color w:val="008000"/>
        </w:rPr>
      </w:pPr>
      <w:r>
        <w:rPr>
          <w:i/>
          <w:color w:val="008000"/>
        </w:rPr>
        <w:t>The Coin Channel will have stepped on to the next Channel automatically.</w:t>
      </w:r>
    </w:p>
    <w:p w:rsidR="0037281F" w:rsidRDefault="0037281F"/>
    <w:p w:rsidR="0037281F" w:rsidRDefault="0037281F" w:rsidP="0037281F">
      <w:pPr>
        <w:numPr>
          <w:ilvl w:val="0"/>
          <w:numId w:val="86"/>
        </w:numPr>
      </w:pPr>
      <w:r>
        <w:t xml:space="preserve">To programme more coins repeat the Coin Drop procedure for each type </w:t>
      </w:r>
    </w:p>
    <w:p w:rsidR="0037281F" w:rsidRDefault="00AF7945">
      <w:pPr>
        <w:ind w:left="360"/>
      </w:pPr>
      <w:r>
        <w:rPr>
          <w:noProof/>
        </w:rPr>
        <w:pict>
          <v:shape id="_x0000_s3500" type="#_x0000_t202" style="position:absolute;left:0;text-align:left;margin-left:379.35pt;margin-top:6.85pt;width:105.95pt;height:54.6pt;z-index:251684352" filled="f" stroked="f">
            <v:textbox style="mso-next-textbox:#_x0000_s3500">
              <w:txbxContent>
                <w:p w:rsidR="00FD4E4B" w:rsidRDefault="00FD4E4B">
                  <w:r>
                    <w:rPr>
                      <w:noProof/>
                      <w:lang w:eastAsia="en-GB"/>
                    </w:rPr>
                    <w:drawing>
                      <wp:inline distT="0" distB="0" distL="0" distR="0">
                        <wp:extent cx="1160145" cy="598805"/>
                        <wp:effectExtent l="1905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a:stretch>
                                  <a:fillRect/>
                                </a:stretch>
                              </pic:blipFill>
                              <pic:spPr bwMode="auto">
                                <a:xfrm>
                                  <a:off x="0" y="0"/>
                                  <a:ext cx="1160145" cy="598805"/>
                                </a:xfrm>
                                <a:prstGeom prst="rect">
                                  <a:avLst/>
                                </a:prstGeom>
                                <a:noFill/>
                                <a:ln w="9525">
                                  <a:noFill/>
                                  <a:miter lim="800000"/>
                                  <a:headEnd/>
                                  <a:tailEnd/>
                                </a:ln>
                              </pic:spPr>
                            </pic:pic>
                          </a:graphicData>
                        </a:graphic>
                      </wp:inline>
                    </w:drawing>
                  </w:r>
                </w:p>
              </w:txbxContent>
            </v:textbox>
            <w10:wrap type="square" side="left"/>
          </v:shape>
        </w:pict>
      </w:r>
      <w:r w:rsidR="0037281F">
        <w:t>of coin required.</w:t>
      </w:r>
    </w:p>
    <w:p w:rsidR="0037281F" w:rsidRDefault="0037281F"/>
    <w:p w:rsidR="0037281F" w:rsidRDefault="0037281F" w:rsidP="0037281F">
      <w:pPr>
        <w:numPr>
          <w:ilvl w:val="0"/>
          <w:numId w:val="87"/>
        </w:numPr>
      </w:pPr>
      <w:r>
        <w:t>When all the required coins have been programmed click on Finish Programming.</w:t>
      </w:r>
    </w:p>
    <w:p w:rsidR="0037281F" w:rsidRDefault="0037281F" w:rsidP="0037281F">
      <w:pPr>
        <w:numPr>
          <w:ilvl w:val="0"/>
          <w:numId w:val="88"/>
        </w:numPr>
      </w:pPr>
      <w:r>
        <w:t>Click on OK to write the new data to the coin mech EEPROM.</w:t>
      </w:r>
    </w:p>
    <w:p w:rsidR="0037281F" w:rsidRDefault="00AF7945">
      <w:r>
        <w:rPr>
          <w:noProof/>
        </w:rPr>
        <w:pict>
          <v:shape id="_x0000_s3512" type="#_x0000_t202" style="position:absolute;margin-left:377.35pt;margin-top:11pt;width:114pt;height:57.2pt;z-index:251696640" stroked="f">
            <v:textbox style="mso-next-textbox:#_x0000_s3512">
              <w:txbxContent>
                <w:bookmarkStart w:id="2" w:name="_MON_1200913080"/>
                <w:bookmarkEnd w:id="2"/>
                <w:p w:rsidR="00FD4E4B" w:rsidRDefault="00FD4E4B">
                  <w:r>
                    <w:object w:dxaOrig="1992" w:dyaOrig="1000">
                      <v:shape id="_x0000_i1035" type="#_x0000_t75" style="width:99.6pt;height:50.4pt" fillcolor="window">
                        <v:imagedata r:id="rId61" o:title=""/>
                      </v:shape>
                      <o:OLEObject Type="Embed" ProgID="Word.Picture.8" ShapeID="_x0000_i1035" DrawAspect="Content" ObjectID="_1704206333" r:id="rId62"/>
                    </w:object>
                  </w:r>
                </w:p>
              </w:txbxContent>
            </v:textbox>
            <w10:wrap type="square" side="left"/>
          </v:shape>
        </w:pict>
      </w:r>
    </w:p>
    <w:p w:rsidR="0037281F" w:rsidRDefault="00AF7945" w:rsidP="0037281F">
      <w:pPr>
        <w:numPr>
          <w:ilvl w:val="0"/>
          <w:numId w:val="89"/>
        </w:numPr>
      </w:pPr>
      <w:r>
        <w:rPr>
          <w:noProof/>
          <w:lang w:val="en-US"/>
        </w:rPr>
        <w:pict>
          <v:rect id="_x0000_s3535" style="position:absolute;left:0;text-align:left;margin-left:296.15pt;margin-top:23pt;width:7.15pt;height:9.6pt;z-index:251712000" fillcolor="silver" stroked="f"/>
        </w:pict>
      </w:r>
      <w:r>
        <w:rPr>
          <w:noProof/>
          <w:lang w:val="en-US"/>
        </w:rPr>
        <w:pict>
          <v:shape id="_x0000_s3534" type="#_x0000_t202" style="position:absolute;left:0;text-align:left;margin-left:279.55pt;margin-top:22.4pt;width:3.55pt;height:8.4pt;z-index:251710976" fillcolor="silver" stroked="f">
            <v:textbox style="mso-next-textbox:#_x0000_s3534" inset="0,0,0,0">
              <w:txbxContent>
                <w:p w:rsidR="00FD4E4B" w:rsidRDefault="00FD4E4B">
                  <w:pPr>
                    <w:rPr>
                      <w:rFonts w:ascii="Arial Narrow" w:hAnsi="Arial Narrow"/>
                      <w:sz w:val="16"/>
                    </w:rPr>
                  </w:pPr>
                </w:p>
              </w:txbxContent>
            </v:textbox>
          </v:shape>
        </w:pict>
      </w:r>
      <w:r w:rsidR="0037281F">
        <w:t>The Deduct Credits message appears.  At this stage a Credit will be deducted from the total held in the Programmer.  Click on OK to proceed.</w:t>
      </w:r>
    </w:p>
    <w:p w:rsidR="0037281F" w:rsidRDefault="0037281F"/>
    <w:p w:rsidR="0037281F" w:rsidRDefault="00AF7945" w:rsidP="0037281F">
      <w:pPr>
        <w:numPr>
          <w:ilvl w:val="0"/>
          <w:numId w:val="90"/>
        </w:numPr>
      </w:pPr>
      <w:r>
        <w:rPr>
          <w:noProof/>
        </w:rPr>
        <w:pict>
          <v:shape id="_x0000_s3513" type="#_x0000_t202" style="position:absolute;left:0;text-align:left;margin-left:388.35pt;margin-top:24.75pt;width:86.4pt;height:67.35pt;z-index:251697664" stroked="f">
            <v:textbox style="mso-next-textbox:#_x0000_s3513">
              <w:txbxContent>
                <w:p w:rsidR="00FD4E4B" w:rsidRDefault="00FD4E4B">
                  <w:r>
                    <w:rPr>
                      <w:noProof/>
                      <w:lang w:eastAsia="en-GB"/>
                    </w:rPr>
                    <w:drawing>
                      <wp:inline distT="0" distB="0" distL="0" distR="0">
                        <wp:extent cx="914400" cy="7632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srcRect/>
                                <a:stretch>
                                  <a:fillRect/>
                                </a:stretch>
                              </pic:blipFill>
                              <pic:spPr bwMode="auto">
                                <a:xfrm>
                                  <a:off x="0" y="0"/>
                                  <a:ext cx="914400" cy="763270"/>
                                </a:xfrm>
                                <a:prstGeom prst="rect">
                                  <a:avLst/>
                                </a:prstGeom>
                                <a:noFill/>
                                <a:ln w="9525">
                                  <a:noFill/>
                                  <a:miter lim="800000"/>
                                  <a:headEnd/>
                                  <a:tailEnd/>
                                </a:ln>
                              </pic:spPr>
                            </pic:pic>
                          </a:graphicData>
                        </a:graphic>
                      </wp:inline>
                    </w:drawing>
                  </w:r>
                </w:p>
              </w:txbxContent>
            </v:textbox>
            <w10:wrap type="square" side="left"/>
          </v:shape>
        </w:pict>
      </w:r>
      <w:r w:rsidR="0037281F">
        <w:t>The screen goes grey and there is a pause while the programmer writes the new data to the coin mech EEPROM (memory) – blue bars at bottom of screen show progress.</w:t>
      </w:r>
    </w:p>
    <w:p w:rsidR="0037281F" w:rsidRDefault="0037281F" w:rsidP="0037281F">
      <w:pPr>
        <w:numPr>
          <w:ilvl w:val="0"/>
          <w:numId w:val="91"/>
        </w:numPr>
      </w:pPr>
      <w:r>
        <w:t>This is followed by a similar process to verify that the data has been correctly written .</w:t>
      </w:r>
    </w:p>
    <w:p w:rsidR="0037281F" w:rsidRDefault="0037281F" w:rsidP="0037281F">
      <w:pPr>
        <w:numPr>
          <w:ilvl w:val="0"/>
          <w:numId w:val="92"/>
        </w:numPr>
      </w:pPr>
      <w:r>
        <w:t>When completed click on OK to complete.</w:t>
      </w:r>
    </w:p>
    <w:p w:rsidR="0037281F" w:rsidRDefault="0037281F" w:rsidP="0037281F">
      <w:pPr>
        <w:numPr>
          <w:ilvl w:val="0"/>
          <w:numId w:val="93"/>
        </w:numPr>
      </w:pPr>
      <w:r>
        <w:t>The screen now reverts to Main Selection.</w:t>
      </w:r>
    </w:p>
    <w:p w:rsidR="009E4E75" w:rsidRDefault="0037281F" w:rsidP="009E4E75">
      <w:pPr>
        <w:numPr>
          <w:ilvl w:val="0"/>
          <w:numId w:val="94"/>
        </w:numPr>
        <w:ind w:left="360"/>
      </w:pPr>
      <w:r>
        <w:t>Click on Test Coin Mech to verify the performance of the newly</w:t>
      </w:r>
      <w:r w:rsidR="009E4E75">
        <w:t xml:space="preserve"> </w:t>
      </w:r>
      <w:r>
        <w:t>programmed coins and the Test Coin Mech screen appears.</w:t>
      </w:r>
      <w:r w:rsidR="009E4E75">
        <w:t xml:space="preserve"> </w:t>
      </w:r>
      <w:r>
        <w:t xml:space="preserve">Note: The example shown is for the CF126 &amp; 330 series – for CF340 see the relevant chapter. </w:t>
      </w:r>
    </w:p>
    <w:p w:rsidR="0037281F" w:rsidRDefault="00AF7945" w:rsidP="009E4E75">
      <w:pPr>
        <w:numPr>
          <w:ilvl w:val="0"/>
          <w:numId w:val="94"/>
        </w:numPr>
        <w:ind w:left="360"/>
        <w:rPr>
          <w:i/>
          <w:color w:val="008000"/>
        </w:rPr>
      </w:pPr>
      <w:r>
        <w:rPr>
          <w:noProof/>
        </w:rPr>
        <w:pict>
          <v:shape id="_x0000_s3514" type="#_x0000_t202" style="position:absolute;left:0;text-align:left;margin-left:253.35pt;margin-top:4.5pt;width:251.8pt;height:179.75pt;z-index:251698688" stroked="f">
            <o:lock v:ext="edit" aspectratio="t"/>
            <v:textbox style="mso-next-textbox:#_x0000_s3514">
              <w:txbxContent>
                <w:p w:rsidR="00FD4E4B" w:rsidRDefault="00FD4E4B">
                  <w:r>
                    <w:rPr>
                      <w:noProof/>
                      <w:lang w:eastAsia="en-GB"/>
                    </w:rPr>
                    <w:drawing>
                      <wp:inline distT="0" distB="0" distL="0" distR="0">
                        <wp:extent cx="3007995" cy="2181860"/>
                        <wp:effectExtent l="1905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srcRect/>
                                <a:stretch>
                                  <a:fillRect/>
                                </a:stretch>
                              </pic:blipFill>
                              <pic:spPr bwMode="auto">
                                <a:xfrm>
                                  <a:off x="0" y="0"/>
                                  <a:ext cx="3007995" cy="2181860"/>
                                </a:xfrm>
                                <a:prstGeom prst="rect">
                                  <a:avLst/>
                                </a:prstGeom>
                                <a:noFill/>
                                <a:ln w="9525">
                                  <a:noFill/>
                                  <a:miter lim="800000"/>
                                  <a:headEnd/>
                                  <a:tailEnd/>
                                </a:ln>
                              </pic:spPr>
                            </pic:pic>
                          </a:graphicData>
                        </a:graphic>
                      </wp:inline>
                    </w:drawing>
                  </w:r>
                  <w:r>
                    <w:rPr>
                      <w:noProof/>
                      <w:lang w:eastAsia="en-GB"/>
                    </w:rPr>
                    <w:drawing>
                      <wp:inline distT="0" distB="0" distL="0" distR="0">
                        <wp:extent cx="3007995" cy="20618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srcRect/>
                                <a:stretch>
                                  <a:fillRect/>
                                </a:stretch>
                              </pic:blipFill>
                              <pic:spPr bwMode="auto">
                                <a:xfrm>
                                  <a:off x="0" y="0"/>
                                  <a:ext cx="3007995" cy="2061845"/>
                                </a:xfrm>
                                <a:prstGeom prst="rect">
                                  <a:avLst/>
                                </a:prstGeom>
                                <a:noFill/>
                                <a:ln w="9525">
                                  <a:noFill/>
                                  <a:miter lim="800000"/>
                                  <a:headEnd/>
                                  <a:tailEnd/>
                                </a:ln>
                              </pic:spPr>
                            </pic:pic>
                          </a:graphicData>
                        </a:graphic>
                      </wp:inline>
                    </w:drawing>
                  </w:r>
                </w:p>
              </w:txbxContent>
            </v:textbox>
            <w10:wrap type="square" side="left"/>
          </v:shape>
        </w:pict>
      </w:r>
      <w:r>
        <w:rPr>
          <w:noProof/>
        </w:rPr>
        <w:pict>
          <v:shape id="_x0000_s3517" type="#_x0000_t202" style="position:absolute;left:0;text-align:left;margin-left:349.35pt;margin-top:41.65pt;width:26.55pt;height:52.55pt;z-index:251701760" filled="f" strokecolor="blue" strokeweight="1.25pt">
            <v:textbox style="mso-next-textbox:#_x0000_s3517">
              <w:txbxContent>
                <w:p w:rsidR="00FD4E4B" w:rsidRDefault="00FD4E4B"/>
              </w:txbxContent>
            </v:textbox>
          </v:shape>
        </w:pict>
      </w:r>
      <w:r w:rsidR="0037281F">
        <w:t xml:space="preserve">Select the type of </w:t>
      </w:r>
      <w:proofErr w:type="spellStart"/>
      <w:r w:rsidR="0037281F">
        <w:t>ouput</w:t>
      </w:r>
      <w:proofErr w:type="spellEnd"/>
      <w:r w:rsidR="0037281F">
        <w:t xml:space="preserve"> to be used – Parallel or BCO (binary) using the </w:t>
      </w:r>
      <w:r w:rsidR="0037281F">
        <w:rPr>
          <w:color w:val="FF0000"/>
        </w:rPr>
        <w:t>Binary mode</w:t>
      </w:r>
      <w:r w:rsidR="0037281F">
        <w:t xml:space="preserve"> tick box.</w:t>
      </w:r>
      <w:r w:rsidR="008F4BCA">
        <w:t xml:space="preserve"> See box below for Lamp Sequences in Binary Mode.</w:t>
      </w:r>
      <w:r w:rsidR="0037281F">
        <w:t xml:space="preserve"> </w:t>
      </w:r>
      <w:r w:rsidR="0037281F">
        <w:rPr>
          <w:i/>
          <w:color w:val="008000"/>
        </w:rPr>
        <w:t>For an explanation of output modes see the next chapter on “Settings</w:t>
      </w:r>
      <w:r w:rsidR="00921A3D">
        <w:rPr>
          <w:i/>
          <w:color w:val="008000"/>
        </w:rPr>
        <w:t>.</w:t>
      </w:r>
    </w:p>
    <w:p w:rsidR="0037281F" w:rsidRDefault="00AF7945" w:rsidP="0037281F">
      <w:pPr>
        <w:numPr>
          <w:ilvl w:val="0"/>
          <w:numId w:val="96"/>
        </w:numPr>
      </w:pPr>
      <w:r>
        <w:rPr>
          <w:noProof/>
        </w:rPr>
        <w:pict>
          <v:shape id="_x0000_s3515" type="#_x0000_t202" style="position:absolute;left:0;text-align:left;margin-left:383.85pt;margin-top:-.3pt;width:37.8pt;height:18pt;z-index:251699712" filled="f" strokecolor="red" strokeweight="1.25pt">
            <v:textbox style="mso-next-textbox:#_x0000_s3515">
              <w:txbxContent>
                <w:p w:rsidR="00FD4E4B" w:rsidRDefault="00FD4E4B"/>
              </w:txbxContent>
            </v:textbox>
          </v:shape>
        </w:pict>
      </w:r>
      <w:r>
        <w:rPr>
          <w:noProof/>
        </w:rPr>
        <w:pict>
          <v:shape id="_x0000_s3516" type="#_x0000_t202" style="position:absolute;left:0;text-align:left;margin-left:306.85pt;margin-top:1.7pt;width:27pt;height:54pt;z-index:251700736" filled="f" strokecolor="green" strokeweight="1.25pt">
            <v:textbox style="mso-next-textbox:#_x0000_s3516">
              <w:txbxContent>
                <w:p w:rsidR="00FD4E4B" w:rsidRDefault="00FD4E4B"/>
              </w:txbxContent>
            </v:textbox>
          </v:shape>
        </w:pict>
      </w:r>
      <w:r w:rsidR="0037281F">
        <w:t xml:space="preserve">Drop a coin through the mechanism. If it is accepted the appropriate </w:t>
      </w:r>
      <w:r w:rsidR="0037281F">
        <w:rPr>
          <w:color w:val="008000"/>
        </w:rPr>
        <w:t xml:space="preserve">Coin box </w:t>
      </w:r>
      <w:r w:rsidR="0037281F">
        <w:t xml:space="preserve">will light up  green.  Allow time for the light to extinguish before dropping the next coin. </w:t>
      </w:r>
    </w:p>
    <w:p w:rsidR="0037281F" w:rsidRDefault="0037281F" w:rsidP="0037281F">
      <w:pPr>
        <w:numPr>
          <w:ilvl w:val="0"/>
          <w:numId w:val="96"/>
        </w:numPr>
      </w:pPr>
      <w:r>
        <w:t xml:space="preserve">To test the inhibit line for the channel, tick the </w:t>
      </w:r>
      <w:r>
        <w:rPr>
          <w:color w:val="0000FF"/>
        </w:rPr>
        <w:t>Inhibit box</w:t>
      </w:r>
      <w:r>
        <w:t xml:space="preserve"> and drop a coin. The green light should not light but the green LED on the validator should flash 3 times to verify the inhibit line is OK.   </w:t>
      </w:r>
      <w:r>
        <w:rPr>
          <w:i/>
          <w:color w:val="008000"/>
        </w:rPr>
        <w:t>This does not mean that the channel will be inhibited after programming.</w:t>
      </w:r>
    </w:p>
    <w:p w:rsidR="0037281F" w:rsidRDefault="0037281F" w:rsidP="0037281F">
      <w:pPr>
        <w:numPr>
          <w:ilvl w:val="0"/>
          <w:numId w:val="97"/>
        </w:numPr>
      </w:pPr>
      <w:r>
        <w:t>Repeat for all coins to verify the performance of the programming.</w:t>
      </w:r>
    </w:p>
    <w:p w:rsidR="0037281F" w:rsidRDefault="0037281F" w:rsidP="0037281F">
      <w:pPr>
        <w:numPr>
          <w:ilvl w:val="0"/>
          <w:numId w:val="98"/>
        </w:numPr>
      </w:pPr>
      <w:r>
        <w:t>If known false coins (slugs) are available drop these through the mech to verify that they are rejected.</w:t>
      </w:r>
    </w:p>
    <w:p w:rsidR="0037281F" w:rsidRDefault="00AF7945" w:rsidP="0037281F">
      <w:pPr>
        <w:numPr>
          <w:ilvl w:val="0"/>
          <w:numId w:val="99"/>
        </w:numPr>
      </w:pPr>
      <w:r>
        <w:rPr>
          <w:noProof/>
        </w:rPr>
        <w:pict>
          <v:shape id="_x0000_s3522" type="#_x0000_t202" style="position:absolute;left:0;text-align:left;margin-left:269.3pt;margin-top:24.2pt;width:3in;height:36pt;z-index:251706880" filled="f" strokecolor="blue" strokeweight="1.25pt">
            <v:textbox style="mso-next-textbox:#_x0000_s3522">
              <w:txbxContent>
                <w:p w:rsidR="00FD4E4B" w:rsidRDefault="00FD4E4B">
                  <w:r>
                    <w:rPr>
                      <w:b/>
                      <w:sz w:val="16"/>
                    </w:rPr>
                    <w:t xml:space="preserve">NOTE : </w:t>
                  </w:r>
                  <w:r>
                    <w:rPr>
                      <w:sz w:val="16"/>
                    </w:rPr>
                    <w:t xml:space="preserve">If a coin is inhibited it will not show as accepted on the </w:t>
                  </w:r>
                  <w:proofErr w:type="gramStart"/>
                  <w:r>
                    <w:rPr>
                      <w:sz w:val="16"/>
                    </w:rPr>
                    <w:t>screen</w:t>
                  </w:r>
                  <w:proofErr w:type="gramEnd"/>
                  <w:r>
                    <w:rPr>
                      <w:sz w:val="16"/>
                    </w:rPr>
                    <w:t xml:space="preserve"> but the validator LED will flash off four times.</w:t>
                  </w:r>
                </w:p>
              </w:txbxContent>
            </v:textbox>
            <w10:wrap type="square" side="left"/>
          </v:shape>
        </w:pict>
      </w:r>
      <w:r>
        <w:rPr>
          <w:noProof/>
        </w:rPr>
        <w:pict>
          <v:shape id="_x0000_s3501" type="#_x0000_t202" style="position:absolute;left:0;text-align:left;margin-left:10.35pt;margin-top:24.2pt;width:252.25pt;height:65.55pt;z-index:251685376" strokecolor="green" strokeweight="1.25pt">
            <v:textbox style="mso-next-textbox:#_x0000_s3501">
              <w:txbxContent>
                <w:p w:rsidR="00FD4E4B" w:rsidRDefault="00FD4E4B">
                  <w:pPr>
                    <w:rPr>
                      <w:sz w:val="16"/>
                    </w:rPr>
                  </w:pPr>
                  <w:r>
                    <w:rPr>
                      <w:b/>
                      <w:sz w:val="16"/>
                    </w:rPr>
                    <w:t xml:space="preserve">NOTE: </w:t>
                  </w:r>
                  <w:r>
                    <w:rPr>
                      <w:sz w:val="16"/>
                    </w:rPr>
                    <w:t>If false coins are being accepted on one channel, the Coin Limits for this coin can be tightened by going back to the Main Selection menu, then Programme Coin Mech. Tick the Tight box in the Performance section and then repeat the programming &amp; test routines for the Channel.  No additional Credit is deducted for this action.</w:t>
                  </w:r>
                </w:p>
              </w:txbxContent>
            </v:textbox>
            <w10:wrap type="square" side="left"/>
          </v:shape>
        </w:pict>
      </w:r>
      <w:r w:rsidR="0037281F">
        <w:t>Click on End Testing to return to the Main Selection menu.</w:t>
      </w:r>
    </w:p>
    <w:p w:rsidR="0037281F" w:rsidRDefault="0037281F"/>
    <w:p w:rsidR="0037281F" w:rsidRDefault="0037281F"/>
    <w:p w:rsidR="0037281F" w:rsidRDefault="0037281F"/>
    <w:p w:rsidR="0037281F" w:rsidRDefault="00AF7945">
      <w:pPr>
        <w:pStyle w:val="CommentText"/>
      </w:pPr>
      <w:r>
        <w:rPr>
          <w:noProof/>
          <w:lang w:eastAsia="en-GB"/>
        </w:rPr>
        <w:pict>
          <v:shape id="_x0000_s3855" type="#_x0000_t202" style="position:absolute;margin-left:10.35pt;margin-top:5.95pt;width:494.8pt;height:189.2pt;z-index:251748864" strokecolor="#090" strokeweight="1.5pt">
            <v:textbox>
              <w:txbxContent>
                <w:p w:rsidR="00FD4E4B" w:rsidRPr="00A92B2B" w:rsidRDefault="00FD4E4B" w:rsidP="00A92B2B">
                  <w:pPr>
                    <w:rPr>
                      <w:rFonts w:ascii="Calibri" w:hAnsi="Calibri"/>
                      <w:color w:val="000000"/>
                      <w:sz w:val="14"/>
                      <w:szCs w:val="24"/>
                      <w:lang w:eastAsia="en-GB"/>
                    </w:rPr>
                  </w:pPr>
                  <w:r w:rsidRPr="008F4BCA">
                    <w:rPr>
                      <w:rFonts w:ascii="Calibri" w:hAnsi="Calibri"/>
                      <w:b/>
                      <w:color w:val="000000"/>
                      <w:szCs w:val="24"/>
                      <w:lang w:eastAsia="en-GB"/>
                    </w:rPr>
                    <w:t>Testing in Binary Mode:</w:t>
                  </w:r>
                  <w:r w:rsidRPr="008F4BCA">
                    <w:rPr>
                      <w:rFonts w:ascii="Calibri" w:hAnsi="Calibri"/>
                      <w:color w:val="000000"/>
                      <w:szCs w:val="24"/>
                      <w:lang w:eastAsia="en-GB"/>
                    </w:rPr>
                    <w:t xml:space="preserve"> </w:t>
                  </w:r>
                  <w:r>
                    <w:rPr>
                      <w:rFonts w:ascii="Calibri" w:hAnsi="Calibri"/>
                      <w:color w:val="000000"/>
                      <w:sz w:val="14"/>
                      <w:szCs w:val="24"/>
                      <w:lang w:eastAsia="en-GB"/>
                    </w:rPr>
                    <w:br/>
                  </w:r>
                  <w:r w:rsidRPr="00A92B2B">
                    <w:rPr>
                      <w:rFonts w:ascii="Calibri" w:hAnsi="Calibri"/>
                      <w:color w:val="000000"/>
                      <w:sz w:val="14"/>
                      <w:szCs w:val="24"/>
                      <w:lang w:eastAsia="en-GB"/>
                    </w:rPr>
                    <w:t xml:space="preserve">Output Number           Lamp F            Lamp E            Lamp D            Lamp B            </w:t>
                  </w:r>
                  <w:proofErr w:type="spellStart"/>
                  <w:r w:rsidRPr="00A92B2B">
                    <w:rPr>
                      <w:rFonts w:ascii="Calibri" w:hAnsi="Calibri"/>
                      <w:color w:val="000000"/>
                      <w:sz w:val="14"/>
                      <w:szCs w:val="24"/>
                      <w:lang w:eastAsia="en-GB"/>
                    </w:rPr>
                    <w:t>BCode</w:t>
                  </w:r>
                  <w:proofErr w:type="spellEnd"/>
                  <w:r w:rsidRPr="00A92B2B">
                    <w:rPr>
                      <w:rFonts w:ascii="Calibri" w:hAnsi="Calibri"/>
                      <w:color w:val="000000"/>
                      <w:sz w:val="14"/>
                      <w:szCs w:val="24"/>
                      <w:lang w:eastAsia="en-GB"/>
                    </w:rPr>
                    <w:t xml:space="preserve"> value(Hex)       UK BACTA coin</w:t>
                  </w:r>
                  <w:r>
                    <w:rPr>
                      <w:rFonts w:ascii="Calibri" w:hAnsi="Calibri"/>
                      <w:color w:val="000000"/>
                      <w:sz w:val="14"/>
                      <w:szCs w:val="24"/>
                      <w:lang w:eastAsia="en-GB"/>
                    </w:rPr>
                    <w:t xml:space="preserve"> (Example)</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0                      Off                   Off                   Off                   Off                   00                                5p</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                      On                   Off                   Off                   Off                   01</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2                      Off                   On                   Off                   Off                   02</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3                      On                   On                   Off                   Off                   03                                20p</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4                      Off                   Off                   On                   Off                   04</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5                      On                   Off                   On                   Off                   05                                50p new</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6                      Off                   On                   On                   Off                   06                                Token</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7                      On                   On                   On                   Off                   07</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8                      Off                   Off                   Off                   On                   08</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9                      On                   Off                   Off                   On                   09                                50p old (sometimes token)</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10                    Off                   On                   Off                   On                   0A                                £1</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11                    On                   On                   Off                   On                   0B</w:t>
                  </w:r>
                </w:p>
                <w:p w:rsidR="00FD4E4B" w:rsidRPr="00A92B2B" w:rsidRDefault="00FD4E4B" w:rsidP="00A92B2B">
                  <w:pPr>
                    <w:ind w:firstLine="720"/>
                    <w:rPr>
                      <w:rFonts w:ascii="Calibri" w:hAnsi="Calibri"/>
                      <w:color w:val="000000"/>
                      <w:sz w:val="20"/>
                      <w:szCs w:val="24"/>
                      <w:lang w:eastAsia="en-GB"/>
                    </w:rPr>
                  </w:pPr>
                  <w:r w:rsidRPr="00A92B2B">
                    <w:rPr>
                      <w:rFonts w:ascii="Calibri" w:hAnsi="Calibri"/>
                      <w:color w:val="000000"/>
                      <w:sz w:val="14"/>
                      <w:szCs w:val="24"/>
                      <w:lang w:eastAsia="en-GB"/>
                    </w:rPr>
                    <w:t>12                    Off                   Off                   On                   On                   0C                               </w:t>
                  </w:r>
                  <w:r w:rsidRPr="00A92B2B">
                    <w:rPr>
                      <w:rFonts w:ascii="Calibri" w:hAnsi="Calibri"/>
                      <w:color w:val="000000"/>
                      <w:sz w:val="8"/>
                      <w:szCs w:val="24"/>
                      <w:lang w:eastAsia="en-GB"/>
                    </w:rPr>
                    <w:t xml:space="preserve"> </w:t>
                  </w:r>
                  <w:r w:rsidRPr="00A92B2B">
                    <w:rPr>
                      <w:rFonts w:ascii="Calibri" w:hAnsi="Calibri"/>
                      <w:color w:val="000000"/>
                      <w:sz w:val="14"/>
                      <w:szCs w:val="24"/>
                      <w:lang w:eastAsia="en-GB"/>
                    </w:rPr>
                    <w:t>10p</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13                    On                   Off                   On                   On                   0D</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14                    Off                   On                   On                   On                   0E</w:t>
                  </w:r>
                </w:p>
                <w:p w:rsidR="00FD4E4B" w:rsidRPr="00A92B2B" w:rsidRDefault="00FD4E4B" w:rsidP="00A92B2B">
                  <w:pPr>
                    <w:ind w:firstLine="720"/>
                    <w:rPr>
                      <w:rFonts w:ascii="Calibri" w:hAnsi="Calibri"/>
                      <w:color w:val="000000"/>
                      <w:sz w:val="14"/>
                      <w:szCs w:val="24"/>
                      <w:lang w:eastAsia="en-GB"/>
                    </w:rPr>
                  </w:pPr>
                  <w:r w:rsidRPr="00A92B2B">
                    <w:rPr>
                      <w:rFonts w:ascii="Calibri" w:hAnsi="Calibri"/>
                      <w:color w:val="000000"/>
                      <w:sz w:val="14"/>
                      <w:szCs w:val="24"/>
                      <w:lang w:eastAsia="en-GB"/>
                    </w:rPr>
                    <w:t>15                    On                   On                   On                   On                   0F                                £2</w:t>
                  </w:r>
                  <w:r>
                    <w:rPr>
                      <w:rFonts w:ascii="Calibri" w:hAnsi="Calibri"/>
                      <w:color w:val="000000"/>
                      <w:sz w:val="14"/>
                      <w:szCs w:val="24"/>
                      <w:lang w:eastAsia="en-GB"/>
                    </w:rPr>
                    <w:br/>
                  </w:r>
                  <w:r>
                    <w:rPr>
                      <w:rFonts w:ascii="Calibri" w:hAnsi="Calibri"/>
                      <w:color w:val="000000"/>
                      <w:sz w:val="14"/>
                      <w:szCs w:val="24"/>
                      <w:lang w:eastAsia="en-GB"/>
                    </w:rPr>
                    <w:tab/>
                    <w:t>Lamp C should flash for every coin.</w:t>
                  </w:r>
                  <w:r>
                    <w:rPr>
                      <w:rFonts w:ascii="Calibri" w:hAnsi="Calibri"/>
                      <w:color w:val="000000"/>
                      <w:sz w:val="14"/>
                      <w:szCs w:val="24"/>
                      <w:lang w:eastAsia="en-GB"/>
                    </w:rPr>
                    <w:br/>
                  </w:r>
                  <w:r>
                    <w:rPr>
                      <w:rFonts w:ascii="Calibri" w:hAnsi="Calibri"/>
                      <w:color w:val="000000"/>
                      <w:sz w:val="14"/>
                      <w:szCs w:val="24"/>
                      <w:lang w:eastAsia="en-GB"/>
                    </w:rPr>
                    <w:tab/>
                    <w:t xml:space="preserve">Any Programmed Channel can have any </w:t>
                  </w:r>
                  <w:proofErr w:type="spellStart"/>
                  <w:r>
                    <w:rPr>
                      <w:rFonts w:ascii="Calibri" w:hAnsi="Calibri"/>
                      <w:color w:val="000000"/>
                      <w:sz w:val="14"/>
                      <w:szCs w:val="24"/>
                      <w:lang w:eastAsia="en-GB"/>
                    </w:rPr>
                    <w:t>BCode</w:t>
                  </w:r>
                  <w:proofErr w:type="spellEnd"/>
                  <w:r>
                    <w:rPr>
                      <w:rFonts w:ascii="Calibri" w:hAnsi="Calibri"/>
                      <w:color w:val="000000"/>
                      <w:sz w:val="14"/>
                      <w:szCs w:val="24"/>
                      <w:lang w:eastAsia="en-GB"/>
                    </w:rPr>
                    <w:t xml:space="preserve"> value. </w:t>
                  </w:r>
                </w:p>
                <w:p w:rsidR="00FD4E4B" w:rsidRPr="00A92B2B" w:rsidRDefault="00FD4E4B" w:rsidP="00A92B2B">
                  <w:pPr>
                    <w:rPr>
                      <w:rFonts w:ascii="Calibri" w:hAnsi="Calibri"/>
                      <w:color w:val="1F497D"/>
                      <w:sz w:val="14"/>
                      <w:szCs w:val="22"/>
                      <w:lang w:eastAsia="en-GB"/>
                    </w:rPr>
                  </w:pPr>
                  <w:r w:rsidRPr="00A92B2B">
                    <w:rPr>
                      <w:rFonts w:ascii="Times New Roman" w:hAnsi="Times New Roman"/>
                      <w:color w:val="000000"/>
                      <w:sz w:val="16"/>
                      <w:szCs w:val="24"/>
                      <w:lang w:eastAsia="en-GB"/>
                    </w:rPr>
                    <w:t> </w:t>
                  </w:r>
                </w:p>
                <w:p w:rsidR="00FD4E4B" w:rsidRDefault="00FD4E4B"/>
              </w:txbxContent>
            </v:textbox>
          </v:shape>
        </w:pict>
      </w:r>
      <w:r w:rsidR="0037281F">
        <w:br w:type="page"/>
      </w:r>
    </w:p>
    <w:p w:rsidR="0037281F" w:rsidRDefault="0037281F">
      <w:pPr>
        <w:pStyle w:val="Subtitle"/>
        <w:rPr>
          <w:sz w:val="20"/>
        </w:rPr>
      </w:pPr>
      <w:r>
        <w:rPr>
          <w:sz w:val="20"/>
        </w:rPr>
        <w:lastRenderedPageBreak/>
        <w:t>Settings (CF560)</w:t>
      </w:r>
    </w:p>
    <w:p w:rsidR="0037281F" w:rsidRDefault="0037281F">
      <w:r>
        <w:t xml:space="preserve">With the </w:t>
      </w:r>
      <w:proofErr w:type="spellStart"/>
      <w:r>
        <w:t>Mektek</w:t>
      </w:r>
      <w:proofErr w:type="spellEnd"/>
      <w:r>
        <w:t xml:space="preserve"> Plus system you can program and test new coins in any channel of the CF560. However, there are some things that may need to be set in the </w:t>
      </w:r>
      <w:proofErr w:type="spellStart"/>
      <w:r>
        <w:t>changegiver</w:t>
      </w:r>
      <w:proofErr w:type="spellEnd"/>
      <w:r>
        <w:t xml:space="preserve"> itself afterwards using </w:t>
      </w:r>
      <w:proofErr w:type="gramStart"/>
      <w:r>
        <w:t>an</w:t>
      </w:r>
      <w:proofErr w:type="gramEnd"/>
      <w:r>
        <w:t xml:space="preserve"> MEI Route Alpha unit. (For full details and instructions refer to a Route Alpha Operator’s Guide)</w:t>
      </w:r>
    </w:p>
    <w:p w:rsidR="0037281F" w:rsidRPr="00136B1E" w:rsidRDefault="0037281F" w:rsidP="00136B1E">
      <w:pPr>
        <w:ind w:left="720"/>
        <w:rPr>
          <w:color w:val="339966"/>
          <w:szCs w:val="16"/>
        </w:rPr>
      </w:pPr>
      <w:r w:rsidRPr="00136B1E">
        <w:rPr>
          <w:color w:val="339966"/>
          <w:szCs w:val="16"/>
        </w:rPr>
        <w:t>For instance:</w:t>
      </w:r>
    </w:p>
    <w:p w:rsidR="0037281F" w:rsidRPr="00136B1E" w:rsidRDefault="0037281F" w:rsidP="00136B1E">
      <w:pPr>
        <w:numPr>
          <w:ilvl w:val="0"/>
          <w:numId w:val="127"/>
        </w:numPr>
        <w:tabs>
          <w:tab w:val="clear" w:pos="360"/>
          <w:tab w:val="num" w:pos="1080"/>
        </w:tabs>
        <w:ind w:left="720"/>
        <w:rPr>
          <w:color w:val="339966"/>
          <w:szCs w:val="16"/>
        </w:rPr>
      </w:pPr>
      <w:r w:rsidRPr="00136B1E">
        <w:rPr>
          <w:color w:val="339966"/>
          <w:szCs w:val="16"/>
        </w:rPr>
        <w:t xml:space="preserve">Individual coin inhibits – addresses 229,230 &amp; 231Coin routings (To cashbox or a tube) – addresses 291-294 </w:t>
      </w:r>
      <w:r w:rsidR="00136B1E">
        <w:rPr>
          <w:color w:val="339966"/>
          <w:szCs w:val="16"/>
        </w:rPr>
        <w:t xml:space="preserve">    </w:t>
      </w:r>
      <w:r w:rsidRPr="00136B1E">
        <w:rPr>
          <w:color w:val="339966"/>
          <w:szCs w:val="16"/>
        </w:rPr>
        <w:t>for 1</w:t>
      </w:r>
      <w:r w:rsidRPr="00136B1E">
        <w:rPr>
          <w:color w:val="339966"/>
          <w:szCs w:val="16"/>
          <w:vertAlign w:val="superscript"/>
        </w:rPr>
        <w:t>st</w:t>
      </w:r>
      <w:r w:rsidRPr="00136B1E">
        <w:rPr>
          <w:color w:val="339966"/>
          <w:szCs w:val="16"/>
        </w:rPr>
        <w:t xml:space="preserve"> channel to a tube &amp; 301-304 for 2</w:t>
      </w:r>
      <w:r w:rsidRPr="00136B1E">
        <w:rPr>
          <w:color w:val="339966"/>
          <w:szCs w:val="16"/>
          <w:vertAlign w:val="superscript"/>
        </w:rPr>
        <w:t>nd</w:t>
      </w:r>
      <w:r w:rsidRPr="00136B1E">
        <w:rPr>
          <w:color w:val="339966"/>
          <w:szCs w:val="16"/>
        </w:rPr>
        <w:t xml:space="preserve"> channel to a tube.</w:t>
      </w:r>
    </w:p>
    <w:p w:rsidR="0037281F" w:rsidRPr="00136B1E" w:rsidRDefault="0037281F" w:rsidP="00DA442B">
      <w:pPr>
        <w:pStyle w:val="CommentText"/>
        <w:numPr>
          <w:ilvl w:val="0"/>
          <w:numId w:val="127"/>
        </w:numPr>
        <w:tabs>
          <w:tab w:val="clear" w:pos="360"/>
          <w:tab w:val="num" w:pos="1080"/>
        </w:tabs>
        <w:ind w:left="720"/>
        <w:rPr>
          <w:color w:val="339966"/>
          <w:szCs w:val="16"/>
        </w:rPr>
      </w:pPr>
      <w:r w:rsidRPr="00136B1E">
        <w:rPr>
          <w:color w:val="339966"/>
          <w:szCs w:val="16"/>
        </w:rPr>
        <w:t>Coin value – addresses 321-332.</w:t>
      </w:r>
    </w:p>
    <w:p w:rsidR="00DA442B" w:rsidRDefault="00DA442B" w:rsidP="00DA442B">
      <w:pPr>
        <w:pStyle w:val="CommentText"/>
        <w:numPr>
          <w:ilvl w:val="0"/>
          <w:numId w:val="127"/>
        </w:numPr>
      </w:pPr>
      <w:r>
        <w:t>Remove the validator with the sorter from the channel before programming.</w:t>
      </w:r>
    </w:p>
    <w:p w:rsidR="00DA442B" w:rsidRDefault="00DA442B" w:rsidP="00DA442B">
      <w:pPr>
        <w:pStyle w:val="CommentText"/>
        <w:numPr>
          <w:ilvl w:val="0"/>
          <w:numId w:val="127"/>
        </w:numPr>
      </w:pPr>
      <w:r>
        <w:t>Use loom X3 or X4 and connect the square black connector ONLY.</w:t>
      </w:r>
    </w:p>
    <w:p w:rsidR="0037281F" w:rsidRDefault="0037281F">
      <w:pPr>
        <w:pStyle w:val="Subtitle"/>
      </w:pPr>
    </w:p>
    <w:p w:rsidR="0037281F" w:rsidRDefault="0037281F">
      <w:pPr>
        <w:pStyle w:val="Subtitle"/>
        <w:rPr>
          <w:sz w:val="20"/>
        </w:rPr>
      </w:pPr>
      <w:r>
        <w:rPr>
          <w:sz w:val="20"/>
        </w:rPr>
        <w:t>Settings (CF115, 126 &amp; 330)</w:t>
      </w:r>
    </w:p>
    <w:p w:rsidR="0037281F" w:rsidRDefault="0037281F">
      <w:r>
        <w:t xml:space="preserve"> </w:t>
      </w:r>
    </w:p>
    <w:p w:rsidR="0037281F" w:rsidRDefault="0037281F">
      <w:r>
        <w:t>Depending on the type of mechanism being programmed some or all of the settings below can be adjusted for each coin channel. Further information on all the settings can be found in the relevant manufacturer’s Design Guide and User Guide.</w:t>
      </w:r>
    </w:p>
    <w:p w:rsidR="0037281F" w:rsidRDefault="0037281F" w:rsidP="0037281F">
      <w:pPr>
        <w:numPr>
          <w:ilvl w:val="0"/>
          <w:numId w:val="102"/>
        </w:numPr>
        <w:rPr>
          <w:color w:val="0000FF"/>
        </w:rPr>
      </w:pPr>
      <w:r>
        <w:rPr>
          <w:color w:val="0000FF"/>
        </w:rPr>
        <w:t>Enable channel</w:t>
      </w:r>
    </w:p>
    <w:p w:rsidR="0037281F" w:rsidRDefault="0037281F" w:rsidP="0037281F">
      <w:pPr>
        <w:numPr>
          <w:ilvl w:val="0"/>
          <w:numId w:val="102"/>
        </w:numPr>
        <w:rPr>
          <w:color w:val="0000FF"/>
        </w:rPr>
      </w:pPr>
      <w:r>
        <w:rPr>
          <w:color w:val="0000FF"/>
        </w:rPr>
        <w:t>Window width</w:t>
      </w:r>
    </w:p>
    <w:p w:rsidR="0037281F" w:rsidRDefault="0037281F" w:rsidP="0037281F">
      <w:pPr>
        <w:numPr>
          <w:ilvl w:val="0"/>
          <w:numId w:val="102"/>
        </w:numPr>
        <w:rPr>
          <w:color w:val="0000FF"/>
        </w:rPr>
      </w:pPr>
      <w:r>
        <w:rPr>
          <w:color w:val="0000FF"/>
        </w:rPr>
        <w:t>Output line</w:t>
      </w:r>
    </w:p>
    <w:p w:rsidR="0037281F" w:rsidRDefault="0037281F" w:rsidP="0037281F">
      <w:pPr>
        <w:numPr>
          <w:ilvl w:val="0"/>
          <w:numId w:val="102"/>
        </w:numPr>
        <w:rPr>
          <w:color w:val="0000FF"/>
        </w:rPr>
      </w:pPr>
      <w:r>
        <w:rPr>
          <w:color w:val="0000FF"/>
        </w:rPr>
        <w:t>BCO Hex Code</w:t>
      </w:r>
    </w:p>
    <w:p w:rsidR="0037281F" w:rsidRDefault="00AF7945" w:rsidP="0037281F">
      <w:pPr>
        <w:numPr>
          <w:ilvl w:val="0"/>
          <w:numId w:val="102"/>
        </w:numPr>
        <w:rPr>
          <w:color w:val="0000FF"/>
        </w:rPr>
      </w:pPr>
      <w:r>
        <w:rPr>
          <w:noProof/>
          <w:color w:val="0000FF"/>
          <w:lang w:val="en-US"/>
        </w:rPr>
        <w:pict>
          <v:shape id="_x0000_s3544" type="#_x0000_t202" style="position:absolute;left:0;text-align:left;margin-left:93.45pt;margin-top:6.55pt;width:126.7pt;height:27.15pt;z-index:251718144" strokecolor="red" strokeweight="1.25pt">
            <v:textbox style="mso-next-textbox:#_x0000_s3544">
              <w:txbxContent>
                <w:p w:rsidR="00FD4E4B" w:rsidRDefault="00FD4E4B">
                  <w:pPr>
                    <w:rPr>
                      <w:color w:val="FF0000"/>
                      <w:sz w:val="16"/>
                    </w:rPr>
                  </w:pPr>
                  <w:r>
                    <w:rPr>
                      <w:color w:val="FF0000"/>
                      <w:sz w:val="16"/>
                    </w:rPr>
                    <w:t>Note: Items 6 &amp; 7 are available only in the CF115/126</w:t>
                  </w:r>
                </w:p>
              </w:txbxContent>
            </v:textbox>
          </v:shape>
        </w:pict>
      </w:r>
      <w:r w:rsidR="0037281F">
        <w:rPr>
          <w:color w:val="0000FF"/>
        </w:rPr>
        <w:t>BCO inhibit line</w:t>
      </w:r>
    </w:p>
    <w:p w:rsidR="0037281F" w:rsidRDefault="0037281F" w:rsidP="0037281F">
      <w:pPr>
        <w:numPr>
          <w:ilvl w:val="0"/>
          <w:numId w:val="102"/>
        </w:numPr>
        <w:rPr>
          <w:color w:val="FF0000"/>
        </w:rPr>
      </w:pPr>
      <w:r>
        <w:rPr>
          <w:color w:val="FF0000"/>
        </w:rPr>
        <w:t>Routing header</w:t>
      </w:r>
    </w:p>
    <w:p w:rsidR="0037281F" w:rsidRDefault="0037281F" w:rsidP="0037281F">
      <w:pPr>
        <w:numPr>
          <w:ilvl w:val="0"/>
          <w:numId w:val="102"/>
        </w:numPr>
        <w:rPr>
          <w:color w:val="FF0000"/>
        </w:rPr>
      </w:pPr>
      <w:r>
        <w:rPr>
          <w:color w:val="FF0000"/>
        </w:rPr>
        <w:t>Memory routing</w:t>
      </w:r>
    </w:p>
    <w:p w:rsidR="0037281F" w:rsidRDefault="0037281F">
      <w:pPr>
        <w:rPr>
          <w:color w:val="0000FF"/>
        </w:rPr>
      </w:pPr>
    </w:p>
    <w:p w:rsidR="0037281F" w:rsidRDefault="0037281F">
      <w:pPr>
        <w:rPr>
          <w:b/>
          <w:iCs/>
          <w:color w:val="0000FF"/>
        </w:rPr>
      </w:pPr>
      <w:r>
        <w:rPr>
          <w:b/>
          <w:iCs/>
          <w:color w:val="0000FF"/>
        </w:rPr>
        <w:t>Changing settings – standard routine</w:t>
      </w:r>
    </w:p>
    <w:p w:rsidR="0037281F" w:rsidRDefault="0037281F">
      <w:pPr>
        <w:rPr>
          <w:color w:val="0000FF"/>
        </w:rPr>
      </w:pPr>
    </w:p>
    <w:p w:rsidR="0037281F" w:rsidRDefault="0037281F" w:rsidP="0037281F">
      <w:pPr>
        <w:numPr>
          <w:ilvl w:val="0"/>
          <w:numId w:val="101"/>
        </w:numPr>
      </w:pPr>
      <w:r>
        <w:t>Click on Adjust Settings in the Main selection menu.</w:t>
      </w:r>
    </w:p>
    <w:p w:rsidR="0037281F" w:rsidRDefault="0037281F" w:rsidP="0037281F">
      <w:pPr>
        <w:pStyle w:val="CommentText"/>
        <w:numPr>
          <w:ilvl w:val="0"/>
          <w:numId w:val="100"/>
        </w:numPr>
        <w:spacing w:before="120"/>
      </w:pPr>
      <w:r>
        <w:t>The screen goes grey and there is a pause while the coin mech EEPROM (memory) is read – blue bars at bottom of screen show progress. Once the EEPROM has been read the Adjust Mech Settings screen appears.</w:t>
      </w:r>
    </w:p>
    <w:p w:rsidR="0037281F" w:rsidRDefault="0037281F" w:rsidP="0037281F">
      <w:pPr>
        <w:pStyle w:val="BodyTextIndent"/>
        <w:numPr>
          <w:ilvl w:val="0"/>
          <w:numId w:val="105"/>
        </w:numPr>
        <w:rPr>
          <w:bCs/>
        </w:rPr>
      </w:pPr>
      <w:r>
        <w:rPr>
          <w:bCs/>
        </w:rPr>
        <w:t xml:space="preserve">Make all the required changes to the Coin Channels as described below. </w:t>
      </w:r>
    </w:p>
    <w:p w:rsidR="0037281F" w:rsidRDefault="0037281F" w:rsidP="0037281F">
      <w:pPr>
        <w:pStyle w:val="BodyTextIndent"/>
        <w:numPr>
          <w:ilvl w:val="0"/>
          <w:numId w:val="105"/>
        </w:numPr>
        <w:rPr>
          <w:bCs/>
        </w:rPr>
      </w:pPr>
      <w:r>
        <w:rPr>
          <w:bCs/>
        </w:rPr>
        <w:t xml:space="preserve">Click on Write to Mech to save the changes. </w:t>
      </w:r>
    </w:p>
    <w:p w:rsidR="0037281F" w:rsidRDefault="00AF7945">
      <w:pPr>
        <w:pStyle w:val="CommentText"/>
      </w:pPr>
      <w:r>
        <w:rPr>
          <w:noProof/>
          <w:lang w:val="en-US"/>
        </w:rPr>
        <w:pict>
          <v:group id="_x0000_s3546" style="position:absolute;margin-left:262.35pt;margin-top:9.3pt;width:232.5pt;height:168.5pt;z-index:251709952" coordorigin="1661,6520" coordsize="4650,3370">
            <v:shape id="_x0000_s3498" type="#_x0000_t75" style="position:absolute;left:1661;top:6520;width:4650;height:3370" o:preferrelative="f">
              <v:imagedata r:id="rId66" o:title=""/>
            </v:shape>
            <v:rect id="_x0000_s3525" style="position:absolute;left:3641;top:7644;width:900;height:180" filled="f" strokecolor="red" strokeweight="1.25pt"/>
            <v:rect id="_x0000_s3526" style="position:absolute;left:3714;top:7930;width:540;height:180" filled="f" strokecolor="purple" strokeweight="1.25pt"/>
            <v:rect id="_x0000_s3527" style="position:absolute;left:4291;top:7923;width:456;height:191" filled="f" strokecolor="fuchsia" strokeweight="1pt"/>
            <v:rect id="_x0000_s3528" style="position:absolute;left:2866;top:7585;width:691;height:264" filled="f" strokecolor="blue" strokeweight="1pt"/>
            <v:rect id="_x0000_s3529" style="position:absolute;left:2844;top:8511;width:742;height:264" filled="f" strokecolor="lime" strokeweight="1pt"/>
            <v:rect id="_x0000_s3530" style="position:absolute;left:2881;top:8253;width:735;height:191" filled="f" strokecolor="yellow" strokeweight="1pt"/>
            <v:rect id="_x0000_s3531" style="position:absolute;left:2881;top:8849;width:735;height:271" filled="f" strokecolor="teal" strokeweight="1pt"/>
            <v:rect id="_x0000_s3532" style="position:absolute;left:3674;top:8790;width:1073;height:316" filled="f" strokecolor="maroon" strokeweight="1pt"/>
            <v:rect id="_x0000_s3533" style="position:absolute;left:4975;top:8812;width:764;height:338" filled="f" strokecolor="red" strokeweight="1pt"/>
            <w10:wrap type="square"/>
          </v:group>
        </w:pict>
      </w:r>
    </w:p>
    <w:p w:rsidR="0037281F" w:rsidRDefault="0037281F">
      <w:pPr>
        <w:pStyle w:val="CommentText"/>
        <w:rPr>
          <w:b/>
          <w:color w:val="0000FF"/>
        </w:rPr>
      </w:pPr>
      <w:r>
        <w:rPr>
          <w:b/>
          <w:color w:val="0000FF"/>
        </w:rPr>
        <w:t>Description of  settings:</w:t>
      </w:r>
    </w:p>
    <w:p w:rsidR="0037281F" w:rsidRDefault="0037281F">
      <w:r>
        <w:t xml:space="preserve">In each case select the </w:t>
      </w:r>
      <w:r>
        <w:rPr>
          <w:color w:val="0000FF"/>
        </w:rPr>
        <w:t xml:space="preserve">Coin Channel </w:t>
      </w:r>
      <w:r>
        <w:t xml:space="preserve">to be set from the Coin channel drop-down menu </w:t>
      </w:r>
    </w:p>
    <w:p w:rsidR="0037281F" w:rsidRDefault="0037281F">
      <w:pPr>
        <w:pStyle w:val="CommentText"/>
      </w:pPr>
    </w:p>
    <w:p w:rsidR="0037281F" w:rsidRDefault="0037281F" w:rsidP="0037281F">
      <w:pPr>
        <w:numPr>
          <w:ilvl w:val="0"/>
          <w:numId w:val="106"/>
        </w:numPr>
      </w:pPr>
      <w:r>
        <w:rPr>
          <w:color w:val="0000FF"/>
        </w:rPr>
        <w:t>Enable the channel</w:t>
      </w:r>
      <w:r>
        <w:t xml:space="preserve">: coins will be accepted in this channel. </w:t>
      </w:r>
    </w:p>
    <w:p w:rsidR="0037281F" w:rsidRDefault="0037281F" w:rsidP="0037281F">
      <w:pPr>
        <w:numPr>
          <w:ilvl w:val="0"/>
          <w:numId w:val="103"/>
        </w:numPr>
      </w:pPr>
      <w:r>
        <w:t xml:space="preserve">Tick the </w:t>
      </w:r>
      <w:r>
        <w:rPr>
          <w:b/>
          <w:color w:val="FF0000"/>
        </w:rPr>
        <w:t>Enable Channel</w:t>
      </w:r>
      <w:r>
        <w:rPr>
          <w:color w:val="FF0000"/>
        </w:rPr>
        <w:t xml:space="preserve"> </w:t>
      </w:r>
      <w:r>
        <w:t>box to allow coins to be accepted.</w:t>
      </w:r>
    </w:p>
    <w:p w:rsidR="0037281F" w:rsidRDefault="0037281F">
      <w:pPr>
        <w:jc w:val="both"/>
      </w:pPr>
    </w:p>
    <w:p w:rsidR="0037281F" w:rsidRDefault="0037281F" w:rsidP="0037281F">
      <w:pPr>
        <w:numPr>
          <w:ilvl w:val="0"/>
          <w:numId w:val="106"/>
        </w:numPr>
        <w:jc w:val="both"/>
      </w:pPr>
      <w:r>
        <w:rPr>
          <w:color w:val="0000FF"/>
        </w:rPr>
        <w:t>Window width</w:t>
      </w:r>
      <w:r>
        <w:t>: increases or deceases the discrimination of the channel.</w:t>
      </w:r>
    </w:p>
    <w:p w:rsidR="0037281F" w:rsidRDefault="0037281F" w:rsidP="0037281F">
      <w:pPr>
        <w:numPr>
          <w:ilvl w:val="0"/>
          <w:numId w:val="107"/>
        </w:numPr>
        <w:jc w:val="both"/>
      </w:pPr>
      <w:r>
        <w:t xml:space="preserve">Click on </w:t>
      </w:r>
      <w:r>
        <w:rPr>
          <w:b/>
          <w:color w:val="800080"/>
        </w:rPr>
        <w:t>Tighten</w:t>
      </w:r>
      <w:r>
        <w:t xml:space="preserve"> to decrease the width of the coin limit window in 2% increments.</w:t>
      </w:r>
    </w:p>
    <w:p w:rsidR="0037281F" w:rsidRDefault="0037281F" w:rsidP="0037281F">
      <w:pPr>
        <w:numPr>
          <w:ilvl w:val="0"/>
          <w:numId w:val="108"/>
        </w:numPr>
        <w:jc w:val="both"/>
      </w:pPr>
      <w:r>
        <w:t xml:space="preserve">Click on </w:t>
      </w:r>
      <w:r>
        <w:rPr>
          <w:b/>
          <w:color w:val="FF00FF"/>
        </w:rPr>
        <w:t>Loosen</w:t>
      </w:r>
      <w:r>
        <w:t xml:space="preserve"> to increase the window width in 2% increments.</w:t>
      </w:r>
    </w:p>
    <w:p w:rsidR="0037281F" w:rsidRDefault="0037281F">
      <w:pPr>
        <w:jc w:val="both"/>
      </w:pPr>
    </w:p>
    <w:p w:rsidR="0037281F" w:rsidRDefault="0037281F" w:rsidP="0037281F">
      <w:pPr>
        <w:numPr>
          <w:ilvl w:val="0"/>
          <w:numId w:val="106"/>
        </w:numPr>
        <w:jc w:val="both"/>
      </w:pPr>
      <w:r>
        <w:rPr>
          <w:color w:val="0000FF"/>
        </w:rPr>
        <w:t>Output Line</w:t>
      </w:r>
      <w:r>
        <w:t xml:space="preserve">: (Parallel output) Used when the mech is to be fitted to a host machine that requires a parallel output from the machine interface connector. In parallel output mode, when a valid coin has been accepted by the validator a signal is sent down the Coin Output line associated with that coin’s channel to the host machine. Each of the 16 Coin Channels is associated with one of the 6 Coin Output lines.  </w:t>
      </w:r>
    </w:p>
    <w:p w:rsidR="0037281F" w:rsidRDefault="00AF7945">
      <w:pPr>
        <w:pStyle w:val="BodyText2"/>
        <w:ind w:left="360"/>
        <w:rPr>
          <w:i w:val="0"/>
          <w:sz w:val="16"/>
        </w:rPr>
      </w:pPr>
      <w:r>
        <w:rPr>
          <w:noProof/>
        </w:rPr>
        <w:pict>
          <v:shape id="_x0000_s3518" type="#_x0000_t202" style="position:absolute;left:0;text-align:left;margin-left:19.35pt;margin-top:26.8pt;width:485.6pt;height:27pt;z-index:251702784" strokecolor="green" strokeweight="1.25pt">
            <v:textbox style="mso-next-textbox:#_x0000_s3518">
              <w:txbxContent>
                <w:p w:rsidR="00FD4E4B" w:rsidRDefault="00FD4E4B">
                  <w:pPr>
                    <w:rPr>
                      <w:sz w:val="16"/>
                    </w:rPr>
                  </w:pPr>
                  <w:r>
                    <w:rPr>
                      <w:color w:val="008000"/>
                      <w:sz w:val="16"/>
                    </w:rPr>
                    <w:t>NOTE</w:t>
                  </w:r>
                  <w:r>
                    <w:rPr>
                      <w:sz w:val="16"/>
                    </w:rPr>
                    <w:t xml:space="preserve">: In the standard GB </w:t>
                  </w:r>
                  <w:proofErr w:type="spellStart"/>
                  <w:r>
                    <w:rPr>
                      <w:sz w:val="16"/>
                    </w:rPr>
                    <w:t>coinset</w:t>
                  </w:r>
                  <w:proofErr w:type="spellEnd"/>
                  <w:r>
                    <w:rPr>
                      <w:sz w:val="16"/>
                    </w:rPr>
                    <w:t xml:space="preserve"> mech there is the additional option of MPE in the Output Line drop-down menu. This will pulse the GB 50p coin output line four times on validation of a GB £2 coin.</w:t>
                  </w:r>
                </w:p>
              </w:txbxContent>
            </v:textbox>
            <w10:wrap type="square" side="largest"/>
          </v:shape>
        </w:pict>
      </w:r>
      <w:proofErr w:type="spellStart"/>
      <w:r w:rsidR="0037281F">
        <w:rPr>
          <w:i w:val="0"/>
          <w:sz w:val="16"/>
        </w:rPr>
        <w:t>Eg</w:t>
      </w:r>
      <w:proofErr w:type="spellEnd"/>
      <w:r w:rsidR="0037281F">
        <w:rPr>
          <w:i w:val="0"/>
          <w:sz w:val="16"/>
        </w:rPr>
        <w:t xml:space="preserve"> Coin Channels 9 &amp; 10 could be programmed to the same £1 coin but with Channel 10 set to tight Window Width for use in high risk areas.  Both of the Coin Channels would then be associated with the same Coin Output line. </w:t>
      </w:r>
    </w:p>
    <w:p w:rsidR="0037281F" w:rsidRDefault="0037281F">
      <w:pPr>
        <w:pStyle w:val="BodyText2"/>
      </w:pPr>
    </w:p>
    <w:p w:rsidR="0037281F" w:rsidRDefault="0037281F">
      <w:pPr>
        <w:pStyle w:val="BodyText2"/>
      </w:pPr>
      <w:r>
        <w:t>To assign a Coin Channel to a particular Coin Output line;</w:t>
      </w:r>
    </w:p>
    <w:p w:rsidR="0037281F" w:rsidRDefault="0037281F" w:rsidP="0037281F">
      <w:pPr>
        <w:pStyle w:val="BodyText2"/>
        <w:numPr>
          <w:ilvl w:val="0"/>
          <w:numId w:val="104"/>
        </w:numPr>
      </w:pPr>
      <w:r>
        <w:t xml:space="preserve">Select the required </w:t>
      </w:r>
      <w:r>
        <w:rPr>
          <w:color w:val="0000FF"/>
        </w:rPr>
        <w:t>Coin Channel</w:t>
      </w:r>
      <w:r>
        <w:t xml:space="preserve">   </w:t>
      </w:r>
    </w:p>
    <w:p w:rsidR="0037281F" w:rsidRDefault="0037281F" w:rsidP="0037281F">
      <w:pPr>
        <w:pStyle w:val="BodyText2"/>
        <w:numPr>
          <w:ilvl w:val="0"/>
          <w:numId w:val="104"/>
        </w:numPr>
      </w:pPr>
      <w:r>
        <w:t xml:space="preserve">Click on the </w:t>
      </w:r>
      <w:r>
        <w:rPr>
          <w:b/>
          <w:color w:val="00FF00"/>
        </w:rPr>
        <w:t>Output Line</w:t>
      </w:r>
      <w:r>
        <w:t xml:space="preserve"> drop-down menu  </w:t>
      </w:r>
    </w:p>
    <w:p w:rsidR="0037281F" w:rsidRDefault="0037281F" w:rsidP="0037281F">
      <w:pPr>
        <w:pStyle w:val="BodyText2"/>
        <w:numPr>
          <w:ilvl w:val="0"/>
          <w:numId w:val="104"/>
        </w:numPr>
      </w:pPr>
      <w:r>
        <w:t xml:space="preserve">Click on the required Output line – A to F </w:t>
      </w:r>
    </w:p>
    <w:p w:rsidR="0037281F" w:rsidRDefault="00AF7945">
      <w:pPr>
        <w:pStyle w:val="BodyText2"/>
      </w:pPr>
      <w:r>
        <w:rPr>
          <w:noProof/>
        </w:rPr>
        <w:pict>
          <v:shape id="_x0000_s3519" type="#_x0000_t202" style="position:absolute;margin-left:19.35pt;margin-top:3.5pt;width:5in;height:27pt;z-index:251703808" filled="f" strokecolor="green" strokeweight="1.25pt">
            <v:textbox style="mso-next-textbox:#_x0000_s3519">
              <w:txbxContent>
                <w:p w:rsidR="00FD4E4B" w:rsidRDefault="00FD4E4B">
                  <w:pPr>
                    <w:pStyle w:val="BodyText2"/>
                    <w:rPr>
                      <w:i w:val="0"/>
                      <w:iCs/>
                      <w:sz w:val="16"/>
                    </w:rPr>
                  </w:pPr>
                  <w:r>
                    <w:rPr>
                      <w:b/>
                      <w:i w:val="0"/>
                      <w:iCs/>
                      <w:sz w:val="16"/>
                    </w:rPr>
                    <w:t>NOTE:</w:t>
                  </w:r>
                  <w:r>
                    <w:rPr>
                      <w:i w:val="0"/>
                      <w:iCs/>
                      <w:sz w:val="16"/>
                    </w:rPr>
                    <w:t xml:space="preserve"> Inhibit lines -  in parallel output mode the inhibit lines are fixed to the coin output lines. </w:t>
                  </w:r>
                </w:p>
                <w:p w:rsidR="00FD4E4B" w:rsidRDefault="00FD4E4B">
                  <w:pPr>
                    <w:pStyle w:val="CommentText"/>
                    <w:rPr>
                      <w:iCs/>
                    </w:rPr>
                  </w:pPr>
                  <w:r>
                    <w:rPr>
                      <w:iCs/>
                      <w:sz w:val="16"/>
                    </w:rPr>
                    <w:t xml:space="preserve">   e.g. Inhibit Line A will inhibit the acceptance of all channels associated with Coin Output line A.   </w:t>
                  </w:r>
                </w:p>
              </w:txbxContent>
            </v:textbox>
          </v:shape>
        </w:pict>
      </w:r>
    </w:p>
    <w:p w:rsidR="0037281F" w:rsidRDefault="0037281F">
      <w:pPr>
        <w:pStyle w:val="BodyText2"/>
        <w:rPr>
          <w:sz w:val="16"/>
        </w:rPr>
      </w:pPr>
      <w:r>
        <w:rPr>
          <w:b/>
          <w:sz w:val="16"/>
        </w:rPr>
        <w:t xml:space="preserve">  </w:t>
      </w:r>
    </w:p>
    <w:p w:rsidR="0037281F" w:rsidRDefault="0037281F">
      <w:pPr>
        <w:jc w:val="both"/>
      </w:pPr>
    </w:p>
    <w:p w:rsidR="0037281F" w:rsidRDefault="0037281F">
      <w:pPr>
        <w:jc w:val="both"/>
      </w:pPr>
    </w:p>
    <w:p w:rsidR="0037281F" w:rsidRDefault="0037281F" w:rsidP="0037281F">
      <w:pPr>
        <w:numPr>
          <w:ilvl w:val="0"/>
          <w:numId w:val="106"/>
        </w:numPr>
        <w:jc w:val="both"/>
      </w:pPr>
      <w:r>
        <w:rPr>
          <w:color w:val="0000FF"/>
        </w:rPr>
        <w:br w:type="page"/>
      </w:r>
      <w:r>
        <w:rPr>
          <w:color w:val="0000FF"/>
        </w:rPr>
        <w:lastRenderedPageBreak/>
        <w:t xml:space="preserve">BCO Hex Code: </w:t>
      </w:r>
      <w:r>
        <w:t>Used when the mech is to be fitted to a host machine that requires a Binary Coded Output (BCO) from the machine interface connector. In the BACTA Standard Definition BCO mode, when a valid coin has been accepted by the validator a binary code, dependent on the coin accepted, is sent down Coin Output lines F,E,D,B&amp;C to the host machine. Each of the 16 Coin Channels can have a separate binary code if required. The required binary code for a coin channel can be set by inputting the corresponding Hex Code.</w:t>
      </w:r>
      <w:r w:rsidR="008F4BCA">
        <w:t xml:space="preserve"> See box on Page 33.</w:t>
      </w:r>
    </w:p>
    <w:p w:rsidR="0037281F" w:rsidRDefault="0037281F" w:rsidP="0037281F">
      <w:pPr>
        <w:pStyle w:val="BodyText2"/>
        <w:numPr>
          <w:ilvl w:val="0"/>
          <w:numId w:val="104"/>
        </w:numPr>
      </w:pPr>
      <w:r>
        <w:t xml:space="preserve">Select the required </w:t>
      </w:r>
      <w:r>
        <w:rPr>
          <w:color w:val="0000FF"/>
        </w:rPr>
        <w:t>Coin Channel</w:t>
      </w:r>
      <w:r>
        <w:t xml:space="preserve">   </w:t>
      </w:r>
    </w:p>
    <w:p w:rsidR="0037281F" w:rsidRDefault="0037281F" w:rsidP="0037281F">
      <w:pPr>
        <w:numPr>
          <w:ilvl w:val="0"/>
          <w:numId w:val="109"/>
        </w:numPr>
        <w:jc w:val="both"/>
        <w:rPr>
          <w:i/>
        </w:rPr>
      </w:pPr>
      <w:r>
        <w:rPr>
          <w:i/>
        </w:rPr>
        <w:t xml:space="preserve">Click on the </w:t>
      </w:r>
      <w:r>
        <w:rPr>
          <w:b/>
          <w:i/>
        </w:rPr>
        <w:t>BCO Hex code</w:t>
      </w:r>
      <w:r>
        <w:rPr>
          <w:i/>
        </w:rPr>
        <w:t xml:space="preserve"> box.</w:t>
      </w:r>
    </w:p>
    <w:p w:rsidR="0037281F" w:rsidRDefault="0037281F" w:rsidP="0037281F">
      <w:pPr>
        <w:numPr>
          <w:ilvl w:val="0"/>
          <w:numId w:val="109"/>
        </w:numPr>
        <w:jc w:val="both"/>
        <w:rPr>
          <w:i/>
        </w:rPr>
      </w:pPr>
      <w:r>
        <w:rPr>
          <w:i/>
        </w:rPr>
        <w:t>Input the required Hex code.</w:t>
      </w:r>
    </w:p>
    <w:p w:rsidR="0037281F" w:rsidRDefault="00AF7945">
      <w:pPr>
        <w:jc w:val="both"/>
      </w:pPr>
      <w:r>
        <w:rPr>
          <w:noProof/>
          <w:color w:val="0000FF"/>
        </w:rPr>
        <w:pict>
          <v:shape id="_x0000_s3523" type="#_x0000_t202" style="position:absolute;left:0;text-align:left;margin-left:19.35pt;margin-top:7.7pt;width:470.2pt;height:25.95pt;z-index:251707904" filled="f" strokecolor="red" strokeweight="1.25pt">
            <v:textbox style="mso-next-textbox:#_x0000_s3523">
              <w:txbxContent>
                <w:p w:rsidR="00FD4E4B" w:rsidRDefault="00FD4E4B">
                  <w:pPr>
                    <w:pStyle w:val="BodyText3"/>
                  </w:pPr>
                  <w:r>
                    <w:rPr>
                      <w:b/>
                    </w:rPr>
                    <w:t>CAUTION</w:t>
                  </w:r>
                  <w:r>
                    <w:t>: Incorrect setting of the BCO Hex Code will lead to problems when the mech is fitted to the host machine. Change these settings only if you are fully conversant with the process.</w:t>
                  </w:r>
                </w:p>
              </w:txbxContent>
            </v:textbox>
          </v:shape>
        </w:pict>
      </w:r>
    </w:p>
    <w:p w:rsidR="0037281F" w:rsidRDefault="0037281F">
      <w:pPr>
        <w:jc w:val="both"/>
        <w:rPr>
          <w:color w:val="0000FF"/>
        </w:rPr>
      </w:pPr>
    </w:p>
    <w:p w:rsidR="0037281F" w:rsidRDefault="0037281F">
      <w:pPr>
        <w:jc w:val="both"/>
        <w:rPr>
          <w:color w:val="0000FF"/>
        </w:rPr>
      </w:pPr>
    </w:p>
    <w:p w:rsidR="0037281F" w:rsidRDefault="0037281F">
      <w:pPr>
        <w:jc w:val="both"/>
        <w:rPr>
          <w:color w:val="0000FF"/>
        </w:rPr>
      </w:pPr>
    </w:p>
    <w:p w:rsidR="0037281F" w:rsidRDefault="0037281F">
      <w:pPr>
        <w:jc w:val="both"/>
        <w:rPr>
          <w:color w:val="0000FF"/>
        </w:rPr>
      </w:pPr>
    </w:p>
    <w:p w:rsidR="0037281F" w:rsidRDefault="0037281F" w:rsidP="0037281F">
      <w:pPr>
        <w:numPr>
          <w:ilvl w:val="0"/>
          <w:numId w:val="106"/>
        </w:numPr>
        <w:jc w:val="both"/>
        <w:rPr>
          <w:color w:val="0000FF"/>
        </w:rPr>
      </w:pPr>
      <w:r>
        <w:rPr>
          <w:color w:val="0000FF"/>
        </w:rPr>
        <w:t xml:space="preserve">BCO Inhibit Line: </w:t>
      </w:r>
      <w:r>
        <w:t xml:space="preserve">Used when the mech is to be fitted to a host machine that uses a Binary Coded Output (BCO) from the machine interface connector. There are 6 inhibit lines labelled A to F. Each of the 16 Coin Channels must be assigned to one of these inhibit lines. </w:t>
      </w:r>
    </w:p>
    <w:p w:rsidR="0037281F" w:rsidRDefault="0037281F" w:rsidP="0037281F">
      <w:pPr>
        <w:pStyle w:val="BodyText2"/>
        <w:numPr>
          <w:ilvl w:val="0"/>
          <w:numId w:val="110"/>
        </w:numPr>
      </w:pPr>
      <w:r>
        <w:t xml:space="preserve">Select the required </w:t>
      </w:r>
      <w:r>
        <w:rPr>
          <w:color w:val="0000FF"/>
        </w:rPr>
        <w:t xml:space="preserve">Coin Channel </w:t>
      </w:r>
      <w:r>
        <w:t xml:space="preserve">   </w:t>
      </w:r>
    </w:p>
    <w:p w:rsidR="0037281F" w:rsidRDefault="0037281F" w:rsidP="0037281F">
      <w:pPr>
        <w:numPr>
          <w:ilvl w:val="0"/>
          <w:numId w:val="111"/>
        </w:numPr>
        <w:jc w:val="both"/>
        <w:rPr>
          <w:i/>
          <w:iCs/>
        </w:rPr>
      </w:pPr>
      <w:r>
        <w:rPr>
          <w:i/>
          <w:iCs/>
        </w:rPr>
        <w:t xml:space="preserve">Click on the </w:t>
      </w:r>
      <w:r>
        <w:rPr>
          <w:b/>
          <w:i/>
          <w:iCs/>
          <w:color w:val="FFCC00"/>
        </w:rPr>
        <w:t>BCO Inhibit Line</w:t>
      </w:r>
      <w:r>
        <w:rPr>
          <w:i/>
          <w:iCs/>
        </w:rPr>
        <w:t xml:space="preserve"> drop-down menu</w:t>
      </w:r>
    </w:p>
    <w:p w:rsidR="0037281F" w:rsidRDefault="0037281F" w:rsidP="0037281F">
      <w:pPr>
        <w:numPr>
          <w:ilvl w:val="0"/>
          <w:numId w:val="111"/>
        </w:numPr>
        <w:jc w:val="both"/>
        <w:rPr>
          <w:i/>
          <w:iCs/>
        </w:rPr>
      </w:pPr>
      <w:r>
        <w:rPr>
          <w:i/>
          <w:iCs/>
        </w:rPr>
        <w:t>Click on the required inhibit line.</w:t>
      </w:r>
    </w:p>
    <w:p w:rsidR="0037281F" w:rsidRDefault="0037281F">
      <w:pPr>
        <w:pStyle w:val="CommentText"/>
        <w:rPr>
          <w:color w:val="0000FF"/>
        </w:rPr>
      </w:pPr>
    </w:p>
    <w:p w:rsidR="0037281F" w:rsidRDefault="00AF7945">
      <w:pPr>
        <w:rPr>
          <w:color w:val="0000FF"/>
        </w:rPr>
      </w:pPr>
      <w:r>
        <w:rPr>
          <w:noProof/>
          <w:color w:val="0000FF"/>
        </w:rPr>
        <w:pict>
          <v:shape id="_x0000_s3520" type="#_x0000_t202" style="position:absolute;margin-left:-.85pt;margin-top:4.15pt;width:497.2pt;height:52.55pt;z-index:251704832" o:allowincell="f" filled="f" stroked="f" strokecolor="green" strokeweight="1.25pt">
            <v:textbox style="mso-next-textbox:#_x0000_s3520">
              <w:txbxContent>
                <w:p w:rsidR="00FD4E4B" w:rsidRDefault="00FD4E4B">
                  <w:pPr>
                    <w:rPr>
                      <w:sz w:val="16"/>
                    </w:rPr>
                  </w:pPr>
                  <w:r>
                    <w:rPr>
                      <w:b/>
                      <w:color w:val="0000FF"/>
                    </w:rPr>
                    <w:t>ROUTING</w:t>
                  </w:r>
                  <w:r>
                    <w:rPr>
                      <w:b/>
                      <w:sz w:val="16"/>
                    </w:rPr>
                    <w:t>:</w:t>
                  </w:r>
                  <w:r>
                    <w:rPr>
                      <w:b/>
                      <w:color w:val="008000"/>
                      <w:sz w:val="16"/>
                    </w:rPr>
                    <w:t xml:space="preserve">  (Available in the CF126 only) </w:t>
                  </w:r>
                  <w:r>
                    <w:rPr>
                      <w:sz w:val="16"/>
                    </w:rPr>
                    <w:t>A “Separator” may be fitted to the mech to route accepted coins from the validator to various exits from the router which correspond to hoppers on the host machine.  The routing of the coins is be set in one of two ways:</w:t>
                  </w:r>
                </w:p>
                <w:p w:rsidR="00FD4E4B" w:rsidRDefault="00FD4E4B">
                  <w:pPr>
                    <w:rPr>
                      <w:sz w:val="16"/>
                    </w:rPr>
                  </w:pPr>
                  <w:r>
                    <w:rPr>
                      <w:b/>
                      <w:bCs/>
                      <w:sz w:val="16"/>
                    </w:rPr>
                    <w:t>Memory</w:t>
                  </w:r>
                  <w:r>
                    <w:rPr>
                      <w:sz w:val="16"/>
                    </w:rPr>
                    <w:t xml:space="preserve"> – the routing is written to the validator EEPROM. </w:t>
                  </w:r>
                </w:p>
                <w:p w:rsidR="00FD4E4B" w:rsidRDefault="00FD4E4B">
                  <w:r>
                    <w:rPr>
                      <w:b/>
                      <w:bCs/>
                      <w:sz w:val="16"/>
                    </w:rPr>
                    <w:t>Routing Plug</w:t>
                  </w:r>
                  <w:r>
                    <w:rPr>
                      <w:sz w:val="16"/>
                    </w:rPr>
                    <w:t xml:space="preserve"> – a 22-way connector is hard-wired with the required combinations and inserted into the validator (Insertion of a Routing Plug will override Memory settings.) For details of how to wire a Routing Plug consult the relevant manufacturer’s design guide. </w:t>
                  </w:r>
                </w:p>
                <w:p w:rsidR="00FD4E4B" w:rsidRDefault="00FD4E4B">
                  <w:pPr>
                    <w:pStyle w:val="CommentText"/>
                  </w:pPr>
                </w:p>
              </w:txbxContent>
            </v:textbox>
          </v:shape>
        </w:pict>
      </w: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rsidP="0037281F">
      <w:pPr>
        <w:numPr>
          <w:ilvl w:val="0"/>
          <w:numId w:val="106"/>
        </w:numPr>
        <w:rPr>
          <w:color w:val="0000FF"/>
        </w:rPr>
      </w:pPr>
      <w:r>
        <w:rPr>
          <w:color w:val="0000FF"/>
        </w:rPr>
        <w:t xml:space="preserve">Routing header: (the header into which the routing plug is inserted) </w:t>
      </w:r>
      <w:r>
        <w:t xml:space="preserve">A routing plug can route up to 8 different coin types (A to H) into 4 or 8 different exits – depending on the type of router fitted. As the mech can accept up to 16 different coins each coin must be assigned to one of the coin types A – H in the routing header. </w:t>
      </w:r>
    </w:p>
    <w:p w:rsidR="0037281F" w:rsidRDefault="0037281F" w:rsidP="0037281F">
      <w:pPr>
        <w:pStyle w:val="BodyText2"/>
        <w:numPr>
          <w:ilvl w:val="0"/>
          <w:numId w:val="110"/>
        </w:numPr>
      </w:pPr>
      <w:r>
        <w:t xml:space="preserve">Select the required </w:t>
      </w:r>
      <w:r>
        <w:rPr>
          <w:color w:val="0000FF"/>
        </w:rPr>
        <w:t xml:space="preserve">Coin Channel </w:t>
      </w:r>
      <w:r>
        <w:t xml:space="preserve">   </w:t>
      </w:r>
    </w:p>
    <w:p w:rsidR="0037281F" w:rsidRDefault="0037281F" w:rsidP="0037281F">
      <w:pPr>
        <w:numPr>
          <w:ilvl w:val="0"/>
          <w:numId w:val="111"/>
        </w:numPr>
        <w:jc w:val="both"/>
        <w:rPr>
          <w:i/>
        </w:rPr>
      </w:pPr>
      <w:r>
        <w:rPr>
          <w:i/>
        </w:rPr>
        <w:t xml:space="preserve">Click on the </w:t>
      </w:r>
      <w:r>
        <w:rPr>
          <w:b/>
          <w:i/>
          <w:color w:val="008080"/>
        </w:rPr>
        <w:t>Routing Header</w:t>
      </w:r>
      <w:r>
        <w:rPr>
          <w:i/>
        </w:rPr>
        <w:t xml:space="preserve"> drop-down menu</w:t>
      </w:r>
    </w:p>
    <w:p w:rsidR="0037281F" w:rsidRDefault="0037281F" w:rsidP="0037281F">
      <w:pPr>
        <w:numPr>
          <w:ilvl w:val="0"/>
          <w:numId w:val="111"/>
        </w:numPr>
        <w:jc w:val="both"/>
        <w:rPr>
          <w:i/>
        </w:rPr>
      </w:pPr>
      <w:r>
        <w:rPr>
          <w:i/>
        </w:rPr>
        <w:t>Click on the required coin line.</w:t>
      </w:r>
    </w:p>
    <w:p w:rsidR="0037281F" w:rsidRDefault="0037281F">
      <w:pPr>
        <w:jc w:val="both"/>
        <w:rPr>
          <w:color w:val="0000FF"/>
        </w:rPr>
      </w:pPr>
    </w:p>
    <w:p w:rsidR="0037281F" w:rsidRDefault="0037281F" w:rsidP="0037281F">
      <w:pPr>
        <w:numPr>
          <w:ilvl w:val="0"/>
          <w:numId w:val="106"/>
        </w:numPr>
        <w:jc w:val="both"/>
      </w:pPr>
      <w:r>
        <w:rPr>
          <w:color w:val="0000FF"/>
        </w:rPr>
        <w:t xml:space="preserve">Memory routing: </w:t>
      </w:r>
      <w:r>
        <w:t>If a Routing Plug is not inserted the routing can be set in the validator EEPROM.</w:t>
      </w:r>
    </w:p>
    <w:p w:rsidR="0037281F" w:rsidRDefault="0037281F" w:rsidP="0037281F">
      <w:pPr>
        <w:pStyle w:val="BodyText2"/>
        <w:numPr>
          <w:ilvl w:val="0"/>
          <w:numId w:val="110"/>
        </w:numPr>
      </w:pPr>
      <w:r>
        <w:t xml:space="preserve">Select the required </w:t>
      </w:r>
      <w:r>
        <w:rPr>
          <w:color w:val="0000FF"/>
        </w:rPr>
        <w:t xml:space="preserve">Coin Channel </w:t>
      </w:r>
      <w:r>
        <w:t xml:space="preserve">   </w:t>
      </w:r>
    </w:p>
    <w:p w:rsidR="0037281F" w:rsidRDefault="0037281F" w:rsidP="0037281F">
      <w:pPr>
        <w:numPr>
          <w:ilvl w:val="0"/>
          <w:numId w:val="111"/>
        </w:numPr>
        <w:jc w:val="both"/>
        <w:rPr>
          <w:i/>
        </w:rPr>
      </w:pPr>
      <w:r>
        <w:rPr>
          <w:i/>
        </w:rPr>
        <w:t xml:space="preserve">Click on the </w:t>
      </w:r>
      <w:r>
        <w:rPr>
          <w:b/>
          <w:i/>
          <w:color w:val="800000"/>
        </w:rPr>
        <w:t>Memory Routing</w:t>
      </w:r>
      <w:r>
        <w:rPr>
          <w:i/>
        </w:rPr>
        <w:t xml:space="preserve"> drop-down menu</w:t>
      </w:r>
    </w:p>
    <w:p w:rsidR="0037281F" w:rsidRDefault="0037281F" w:rsidP="0037281F">
      <w:pPr>
        <w:numPr>
          <w:ilvl w:val="0"/>
          <w:numId w:val="111"/>
        </w:numPr>
        <w:jc w:val="both"/>
        <w:rPr>
          <w:i/>
        </w:rPr>
      </w:pPr>
      <w:r>
        <w:rPr>
          <w:i/>
        </w:rPr>
        <w:t xml:space="preserve">Click on the required exit. </w:t>
      </w:r>
    </w:p>
    <w:p w:rsidR="0037281F" w:rsidRDefault="00AF7945">
      <w:pPr>
        <w:jc w:val="both"/>
        <w:rPr>
          <w:color w:val="FF0000"/>
          <w:sz w:val="20"/>
        </w:rPr>
      </w:pPr>
      <w:r>
        <w:rPr>
          <w:noProof/>
        </w:rPr>
        <w:pict>
          <v:shape id="_x0000_s3521" type="#_x0000_t202" style="position:absolute;left:0;text-align:left;margin-left:1.35pt;margin-top:.2pt;width:490pt;height:19.75pt;z-index:251705856" strokecolor="red" strokeweight="1.25pt">
            <v:textbox style="mso-next-textbox:#_x0000_s3521">
              <w:txbxContent>
                <w:p w:rsidR="00FD4E4B" w:rsidRDefault="00FD4E4B">
                  <w:r>
                    <w:t>Once all required changes have been made click on Write to Mech to save the information in the validator.</w:t>
                  </w:r>
                </w:p>
              </w:txbxContent>
            </v:textbox>
          </v:shape>
        </w:pict>
      </w:r>
    </w:p>
    <w:p w:rsidR="0037281F" w:rsidRDefault="0037281F">
      <w:pPr>
        <w:pStyle w:val="EndnoteText"/>
        <w:rPr>
          <w:b/>
          <w:bCs/>
          <w:color w:val="FF0000"/>
          <w:sz w:val="20"/>
        </w:rPr>
      </w:pPr>
    </w:p>
    <w:p w:rsidR="0037281F" w:rsidRDefault="0037281F">
      <w:pPr>
        <w:pStyle w:val="EndnoteText"/>
        <w:rPr>
          <w:b/>
          <w:bCs/>
          <w:color w:val="FF0000"/>
          <w:sz w:val="20"/>
        </w:rPr>
      </w:pPr>
    </w:p>
    <w:p w:rsidR="0037281F" w:rsidRDefault="0037281F">
      <w:pPr>
        <w:pStyle w:val="EndnoteText"/>
        <w:rPr>
          <w:b/>
          <w:bCs/>
          <w:color w:val="FF0000"/>
          <w:sz w:val="20"/>
        </w:rPr>
      </w:pPr>
      <w:r>
        <w:rPr>
          <w:b/>
          <w:bCs/>
          <w:color w:val="FF0000"/>
          <w:sz w:val="20"/>
        </w:rPr>
        <w:t>CF330</w:t>
      </w:r>
      <w:r w:rsidR="00165725">
        <w:rPr>
          <w:b/>
          <w:bCs/>
          <w:color w:val="FF0000"/>
          <w:sz w:val="20"/>
        </w:rPr>
        <w:t xml:space="preserve"> &amp; CF340</w:t>
      </w:r>
    </w:p>
    <w:p w:rsidR="0037281F" w:rsidRDefault="0037281F">
      <w:pPr>
        <w:pStyle w:val="BodyText"/>
        <w:rPr>
          <w:b/>
          <w:bCs/>
          <w:color w:val="0000FF"/>
        </w:rPr>
      </w:pPr>
    </w:p>
    <w:p w:rsidR="0037281F" w:rsidRDefault="0037281F">
      <w:pPr>
        <w:pStyle w:val="BodyText"/>
        <w:rPr>
          <w:b/>
          <w:bCs/>
          <w:color w:val="0000FF"/>
        </w:rPr>
      </w:pPr>
      <w:r>
        <w:rPr>
          <w:b/>
          <w:bCs/>
          <w:color w:val="0000FF"/>
        </w:rPr>
        <w:t>Settings:</w:t>
      </w:r>
    </w:p>
    <w:p w:rsidR="0037281F" w:rsidRDefault="0037281F">
      <w:pPr>
        <w:pStyle w:val="BodyText"/>
      </w:pPr>
      <w:r>
        <w:t>Same as CF126 above</w:t>
      </w:r>
    </w:p>
    <w:p w:rsidR="0037281F" w:rsidRDefault="0037281F">
      <w:pPr>
        <w:pStyle w:val="BodyText"/>
        <w:rPr>
          <w:b/>
          <w:bCs/>
          <w:color w:val="0000FF"/>
        </w:rPr>
      </w:pPr>
    </w:p>
    <w:p w:rsidR="0037281F" w:rsidRDefault="0037281F">
      <w:pPr>
        <w:pStyle w:val="BodyText"/>
        <w:rPr>
          <w:b/>
          <w:bCs/>
          <w:color w:val="0000FF"/>
        </w:rPr>
      </w:pPr>
      <w:r>
        <w:rPr>
          <w:b/>
          <w:bCs/>
          <w:color w:val="0000FF"/>
        </w:rPr>
        <w:t>Reprogramming</w:t>
      </w:r>
    </w:p>
    <w:p w:rsidR="0037281F" w:rsidRDefault="0037281F">
      <w:pPr>
        <w:pStyle w:val="BodyText"/>
      </w:pPr>
      <w:r>
        <w:t>The routine for reprogramming is similar to that described for the CF126 in the previous chapter with the exception of the  Discriminator Type selection detailed below.</w:t>
      </w:r>
    </w:p>
    <w:p w:rsidR="0037281F" w:rsidRDefault="0037281F">
      <w:pPr>
        <w:pStyle w:val="BodyText"/>
      </w:pPr>
    </w:p>
    <w:p w:rsidR="0037281F" w:rsidRDefault="0037281F">
      <w:pPr>
        <w:pStyle w:val="BodyText"/>
        <w:rPr>
          <w:b/>
          <w:bCs/>
          <w:color w:val="0000FF"/>
        </w:rPr>
      </w:pPr>
      <w:r>
        <w:rPr>
          <w:b/>
          <w:bCs/>
          <w:color w:val="0000FF"/>
        </w:rPr>
        <w:t>Discriminator Type Selection:  CF330 &amp; CF340</w:t>
      </w:r>
    </w:p>
    <w:p w:rsidR="0037281F" w:rsidRDefault="0037281F">
      <w:pPr>
        <w:pStyle w:val="Header"/>
      </w:pPr>
      <w:r>
        <w:t>Some older discriminator modules have different sensor scaling values. It is important that the correct type is selected to ensure successful programming.</w:t>
      </w:r>
    </w:p>
    <w:p w:rsidR="0037281F" w:rsidRDefault="0037281F">
      <w:pPr>
        <w:ind w:left="2160"/>
        <w:rPr>
          <w:rFonts w:cs="Arial"/>
        </w:rPr>
      </w:pPr>
    </w:p>
    <w:p w:rsidR="0037281F" w:rsidRDefault="0037281F">
      <w:pPr>
        <w:pStyle w:val="BlockText"/>
        <w:ind w:left="0"/>
        <w:rPr>
          <w:rFonts w:cs="Arial"/>
        </w:rPr>
      </w:pPr>
      <w:r>
        <w:t>When faced with a CF330 or CF340 discriminator of unknown type or a new coin go through the following sequence for programming:</w:t>
      </w:r>
    </w:p>
    <w:p w:rsidR="0037281F" w:rsidRDefault="0037281F">
      <w:pPr>
        <w:pStyle w:val="BodyText"/>
      </w:pPr>
      <w:r>
        <w:t>Test with old coins to check that the mech is working in the first place</w:t>
      </w:r>
    </w:p>
    <w:p w:rsidR="0037281F" w:rsidRDefault="0037281F">
      <w:pPr>
        <w:pStyle w:val="BodyText"/>
        <w:rPr>
          <w:rFonts w:cs="Arial"/>
        </w:rPr>
      </w:pPr>
    </w:p>
    <w:p w:rsidR="0037281F" w:rsidRDefault="0037281F">
      <w:pPr>
        <w:pStyle w:val="BodyText"/>
      </w:pPr>
      <w:r>
        <w:t>Programme new coins as "type 1" - in the case of a new coin issue it may be necessary on the first mech to establish whether the "Standard" or "bi-metallic/plated" option is required. Type 1 seems to cover the majority of coin mechs.</w:t>
      </w:r>
    </w:p>
    <w:p w:rsidR="0037281F" w:rsidRDefault="0037281F">
      <w:pPr>
        <w:pStyle w:val="BodyText"/>
        <w:rPr>
          <w:rFonts w:cs="Arial"/>
        </w:rPr>
      </w:pPr>
    </w:p>
    <w:p w:rsidR="0037281F" w:rsidRDefault="0037281F">
      <w:pPr>
        <w:pStyle w:val="BodyText"/>
      </w:pPr>
      <w:r>
        <w:t xml:space="preserve">If Type 1 </w:t>
      </w:r>
      <w:proofErr w:type="gramStart"/>
      <w:r>
        <w:t>fails</w:t>
      </w:r>
      <w:proofErr w:type="gramEnd"/>
      <w:r>
        <w:t xml:space="preserve"> try as Type 2 on one coin. (Do not exit the software or try another coin mech so that no more credits are deducted). If this works </w:t>
      </w:r>
      <w:proofErr w:type="gramStart"/>
      <w:r>
        <w:t>programme</w:t>
      </w:r>
      <w:proofErr w:type="gramEnd"/>
      <w:r>
        <w:t xml:space="preserve"> the remaining coins as Type 2.</w:t>
      </w:r>
    </w:p>
    <w:p w:rsidR="0037281F" w:rsidRDefault="0037281F">
      <w:pPr>
        <w:pStyle w:val="BodyText"/>
        <w:rPr>
          <w:rFonts w:cs="Arial"/>
        </w:rPr>
      </w:pPr>
    </w:p>
    <w:p w:rsidR="0037281F" w:rsidRDefault="0037281F">
      <w:pPr>
        <w:pStyle w:val="BodyText"/>
      </w:pPr>
      <w:r>
        <w:t xml:space="preserve">If Type 2 </w:t>
      </w:r>
      <w:proofErr w:type="gramStart"/>
      <w:r>
        <w:t>fails</w:t>
      </w:r>
      <w:proofErr w:type="gramEnd"/>
      <w:r>
        <w:t xml:space="preserve"> try as Type 3 on one coin. (Do not exit the software or try another coin mech so that no more credits are deducted). If this works </w:t>
      </w:r>
      <w:proofErr w:type="gramStart"/>
      <w:r>
        <w:t>programme</w:t>
      </w:r>
      <w:proofErr w:type="gramEnd"/>
      <w:r>
        <w:t xml:space="preserve"> the remaining coins as Type 3.</w:t>
      </w:r>
    </w:p>
    <w:p w:rsidR="0037281F" w:rsidRDefault="0037281F">
      <w:pPr>
        <w:pStyle w:val="BodyText"/>
        <w:rPr>
          <w:rFonts w:cs="Arial"/>
        </w:rPr>
      </w:pPr>
    </w:p>
    <w:p w:rsidR="0037281F" w:rsidRDefault="0037281F">
      <w:pPr>
        <w:pStyle w:val="BodyText"/>
      </w:pPr>
      <w:r>
        <w:t>As a last resort clone the configuration of an identical mechanism with the required configuration.</w:t>
      </w:r>
    </w:p>
    <w:p w:rsidR="0037281F" w:rsidRDefault="0037281F">
      <w:pPr>
        <w:pStyle w:val="BodyTextIndent2"/>
        <w:tabs>
          <w:tab w:val="num" w:pos="405"/>
        </w:tabs>
        <w:ind w:left="0"/>
      </w:pPr>
    </w:p>
    <w:p w:rsidR="0037281F" w:rsidRDefault="0037281F">
      <w:pPr>
        <w:pStyle w:val="EndnoteText"/>
        <w:rPr>
          <w:b/>
          <w:bCs/>
          <w:color w:val="FF0000"/>
          <w:sz w:val="20"/>
        </w:rPr>
      </w:pPr>
      <w:r>
        <w:rPr>
          <w:b/>
          <w:bCs/>
          <w:color w:val="FF0000"/>
          <w:sz w:val="20"/>
        </w:rPr>
        <w:br w:type="page"/>
      </w:r>
      <w:r>
        <w:rPr>
          <w:b/>
          <w:bCs/>
          <w:color w:val="FF0000"/>
          <w:sz w:val="20"/>
        </w:rPr>
        <w:lastRenderedPageBreak/>
        <w:t xml:space="preserve">CF340 Creditor - Extra features, reprogramming &amp; settings </w:t>
      </w:r>
    </w:p>
    <w:p w:rsidR="0037281F" w:rsidRDefault="0037281F">
      <w:pPr>
        <w:pStyle w:val="BodyText"/>
      </w:pPr>
    </w:p>
    <w:p w:rsidR="0037281F" w:rsidRDefault="00AF7945">
      <w:pPr>
        <w:pStyle w:val="BodyText"/>
        <w:rPr>
          <w:b/>
          <w:bCs/>
          <w:color w:val="0000FF"/>
        </w:rPr>
      </w:pPr>
      <w:r>
        <w:rPr>
          <w:b/>
          <w:bCs/>
          <w:noProof/>
          <w:color w:val="0000FF"/>
          <w:lang w:val="en-US"/>
        </w:rPr>
        <w:pict>
          <v:shape id="_x0000_s3536" type="#_x0000_t202" style="position:absolute;margin-left:370.35pt;margin-top:.6pt;width:115.3pt;height:92.1pt;z-index:251713024" stroked="f">
            <v:textbox style="mso-next-textbox:#_x0000_s3536">
              <w:txbxContent>
                <w:p w:rsidR="00FD4E4B" w:rsidRDefault="00FD4E4B">
                  <w:r>
                    <w:rPr>
                      <w:noProof/>
                      <w:lang w:eastAsia="en-GB"/>
                    </w:rPr>
                    <w:drawing>
                      <wp:inline distT="0" distB="0" distL="0" distR="0">
                        <wp:extent cx="1286510" cy="1078230"/>
                        <wp:effectExtent l="19050" t="0" r="8890" b="0"/>
                        <wp:docPr id="23" name="Picture 23" descr="RV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VCI"/>
                                <pic:cNvPicPr>
                                  <a:picLocks noChangeAspect="1" noChangeArrowheads="1"/>
                                </pic:cNvPicPr>
                              </pic:nvPicPr>
                              <pic:blipFill>
                                <a:blip r:embed="rId67"/>
                                <a:srcRect/>
                                <a:stretch>
                                  <a:fillRect/>
                                </a:stretch>
                              </pic:blipFill>
                              <pic:spPr bwMode="auto">
                                <a:xfrm>
                                  <a:off x="0" y="0"/>
                                  <a:ext cx="1286510" cy="1078230"/>
                                </a:xfrm>
                                <a:prstGeom prst="rect">
                                  <a:avLst/>
                                </a:prstGeom>
                                <a:noFill/>
                                <a:ln w="9525">
                                  <a:noFill/>
                                  <a:miter lim="800000"/>
                                  <a:headEnd/>
                                  <a:tailEnd/>
                                </a:ln>
                              </pic:spPr>
                            </pic:pic>
                          </a:graphicData>
                        </a:graphic>
                      </wp:inline>
                    </w:drawing>
                  </w:r>
                </w:p>
              </w:txbxContent>
            </v:textbox>
            <w10:wrap type="square"/>
          </v:shape>
        </w:pict>
      </w:r>
      <w:r w:rsidR="0037281F">
        <w:rPr>
          <w:b/>
          <w:bCs/>
          <w:color w:val="0000FF"/>
        </w:rPr>
        <w:t>Interface board</w:t>
      </w:r>
    </w:p>
    <w:p w:rsidR="0037281F" w:rsidRDefault="0037281F">
      <w:pPr>
        <w:pStyle w:val="BodyText"/>
      </w:pPr>
      <w:r>
        <w:t>The CF340 is fitted with an RVCI (Robust Video Credit Interface) PCB attached directly to the rear of the acceptor underneath the plastic cover. There are two modes of the RVCI – single player and 4 player – with appropriate dispense inputs and outputs. Both provide a player lamp output (P Lamp), entry lamp output (E Lamp), a coin meter output and an auxiliary credit input.</w:t>
      </w:r>
    </w:p>
    <w:p w:rsidR="0037281F" w:rsidRDefault="0037281F">
      <w:pPr>
        <w:pStyle w:val="BodyText"/>
        <w:rPr>
          <w:b/>
          <w:bCs/>
          <w:color w:val="0000FF"/>
        </w:rPr>
      </w:pPr>
    </w:p>
    <w:p w:rsidR="0037281F" w:rsidRDefault="0037281F">
      <w:pPr>
        <w:pStyle w:val="BodyText"/>
      </w:pPr>
      <w:r>
        <w:rPr>
          <w:color w:val="0000FF"/>
        </w:rPr>
        <w:t>RVCI Function</w:t>
      </w:r>
    </w:p>
    <w:p w:rsidR="0037281F" w:rsidRDefault="0037281F">
      <w:pPr>
        <w:pStyle w:val="BodyText"/>
      </w:pPr>
      <w:r>
        <w:t>The RVCI performs credit accumulation and host interface functions. On receipt of a coin accepted signal from the acceptor, the unit assigns the appropriate value to the coin and adds this value to the accumulated credit. If the coin meter is enabled, the unit will send an appropriate number of pulses to the coin meter output.</w:t>
      </w:r>
    </w:p>
    <w:p w:rsidR="0037281F" w:rsidRDefault="0037281F">
      <w:pPr>
        <w:pStyle w:val="BodyText"/>
      </w:pPr>
    </w:p>
    <w:p w:rsidR="0037281F" w:rsidRDefault="0037281F">
      <w:pPr>
        <w:pStyle w:val="BodyText"/>
        <w:rPr>
          <w:color w:val="0000FF"/>
        </w:rPr>
      </w:pPr>
      <w:r>
        <w:rPr>
          <w:color w:val="0000FF"/>
        </w:rPr>
        <w:t>Single &amp; multi player forms</w:t>
      </w:r>
    </w:p>
    <w:p w:rsidR="0037281F" w:rsidRDefault="0037281F">
      <w:pPr>
        <w:pStyle w:val="BodyText"/>
      </w:pPr>
      <w:r>
        <w:t>In the single player form, the unit can be configured for either automatic or manual credit dispense. In automatic credit dispense the appropriate number of game pulses will be dispensed when the accumulated credit exceeds the game price. In manual credit dispense a single game pulse will be sent to the appropriate player output each time the corresponding Player input becomes active and enough game credits are available.</w:t>
      </w:r>
    </w:p>
    <w:p w:rsidR="0037281F" w:rsidRDefault="0037281F">
      <w:pPr>
        <w:pStyle w:val="BodyText"/>
      </w:pPr>
      <w:r>
        <w:t>In multi player form only manual credit dispense can be used.</w:t>
      </w:r>
    </w:p>
    <w:p w:rsidR="0037281F" w:rsidRDefault="0037281F">
      <w:pPr>
        <w:pStyle w:val="BodyText"/>
      </w:pPr>
      <w:r>
        <w:t xml:space="preserve">In manual credit dispense mode, the creditor will drive the Player Lamp output to indicate that there are game credits available. The lamp(s) will flash when game credits exist. </w:t>
      </w:r>
    </w:p>
    <w:p w:rsidR="0037281F" w:rsidRDefault="0037281F">
      <w:pPr>
        <w:pStyle w:val="BodyText"/>
      </w:pPr>
    </w:p>
    <w:p w:rsidR="0037281F" w:rsidRDefault="0037281F">
      <w:pPr>
        <w:pStyle w:val="BodyText"/>
        <w:rPr>
          <w:color w:val="0000FF"/>
        </w:rPr>
      </w:pPr>
      <w:r>
        <w:rPr>
          <w:color w:val="0000FF"/>
        </w:rPr>
        <w:t>Bonuses</w:t>
      </w:r>
    </w:p>
    <w:p w:rsidR="0037281F" w:rsidRPr="00165725" w:rsidRDefault="0037281F">
      <w:pPr>
        <w:pStyle w:val="BodyText"/>
        <w:rPr>
          <w:color w:val="FF0000"/>
        </w:rPr>
      </w:pPr>
      <w:r>
        <w:t>The creditor can be configured to give additional games at two defined bonus credit levels. The number of additional games for each bonus level is programmable.  The additional games will be given when the bonus credit level is reached within a programmable time limit.</w:t>
      </w:r>
      <w:r w:rsidR="00165725">
        <w:t xml:space="preserve"> NOTE: </w:t>
      </w:r>
      <w:r w:rsidR="00165725" w:rsidRPr="00165725">
        <w:rPr>
          <w:color w:val="FF0000"/>
        </w:rPr>
        <w:t>Do not use Bonus 1</w:t>
      </w:r>
    </w:p>
    <w:p w:rsidR="0037281F" w:rsidRDefault="0037281F">
      <w:pPr>
        <w:pStyle w:val="BodyText"/>
      </w:pPr>
    </w:p>
    <w:p w:rsidR="0037281F" w:rsidRDefault="0037281F">
      <w:pPr>
        <w:pStyle w:val="BodyText"/>
        <w:rPr>
          <w:color w:val="0000FF"/>
        </w:rPr>
      </w:pPr>
    </w:p>
    <w:p w:rsidR="0037281F" w:rsidRDefault="0037281F">
      <w:pPr>
        <w:pStyle w:val="BodyText"/>
        <w:rPr>
          <w:b/>
          <w:bCs/>
          <w:color w:val="0000FF"/>
        </w:rPr>
      </w:pPr>
      <w:r>
        <w:rPr>
          <w:b/>
          <w:bCs/>
          <w:color w:val="0000FF"/>
        </w:rPr>
        <w:t>Reprogramming</w:t>
      </w:r>
    </w:p>
    <w:p w:rsidR="0037281F" w:rsidRDefault="0037281F">
      <w:pPr>
        <w:pStyle w:val="BodyText"/>
      </w:pPr>
      <w:r>
        <w:t>The routine for reprogramming is similar to that described for the 126 with the exception of the Test Coin function</w:t>
      </w:r>
      <w:r w:rsidR="00060E1B">
        <w:t xml:space="preserve"> below</w:t>
      </w:r>
      <w:r>
        <w:t xml:space="preserve"> and the Discriminator Type selection detailed in </w:t>
      </w:r>
      <w:r w:rsidR="00060E1B">
        <w:t>the CF330</w:t>
      </w:r>
      <w:r w:rsidR="00165725">
        <w:t xml:space="preserve"> &amp; CF340</w:t>
      </w:r>
      <w:r w:rsidR="00060E1B">
        <w:t xml:space="preserve"> section above</w:t>
      </w:r>
      <w:r>
        <w:t>.</w:t>
      </w:r>
    </w:p>
    <w:p w:rsidR="0037281F" w:rsidRDefault="00AF7945">
      <w:pPr>
        <w:pStyle w:val="BodyText"/>
      </w:pPr>
      <w:r>
        <w:rPr>
          <w:noProof/>
          <w:lang w:val="en-US"/>
        </w:rPr>
        <w:pict>
          <v:shape id="_x0000_s3537" type="#_x0000_t202" style="position:absolute;margin-left:325.35pt;margin-top:4.15pt;width:166.9pt;height:124.45pt;z-index:251714048" stroked="f" strokeweight="1.25pt">
            <v:textbox style="mso-next-textbox:#_x0000_s3537">
              <w:txbxContent>
                <w:p w:rsidR="00FD4E4B" w:rsidRDefault="00FD4E4B">
                  <w:r>
                    <w:rPr>
                      <w:noProof/>
                      <w:lang w:eastAsia="en-GB"/>
                    </w:rPr>
                    <w:drawing>
                      <wp:inline distT="0" distB="0" distL="0" distR="0">
                        <wp:extent cx="1936115" cy="1488440"/>
                        <wp:effectExtent l="1905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srcRect/>
                                <a:stretch>
                                  <a:fillRect/>
                                </a:stretch>
                              </pic:blipFill>
                              <pic:spPr bwMode="auto">
                                <a:xfrm>
                                  <a:off x="0" y="0"/>
                                  <a:ext cx="1936115" cy="1488440"/>
                                </a:xfrm>
                                <a:prstGeom prst="rect">
                                  <a:avLst/>
                                </a:prstGeom>
                                <a:noFill/>
                                <a:ln w="9525">
                                  <a:noFill/>
                                  <a:miter lim="800000"/>
                                  <a:headEnd/>
                                  <a:tailEnd/>
                                </a:ln>
                              </pic:spPr>
                            </pic:pic>
                          </a:graphicData>
                        </a:graphic>
                      </wp:inline>
                    </w:drawing>
                  </w:r>
                </w:p>
              </w:txbxContent>
            </v:textbox>
            <w10:wrap type="square"/>
          </v:shape>
        </w:pict>
      </w:r>
    </w:p>
    <w:p w:rsidR="0037281F" w:rsidRDefault="0037281F">
      <w:pPr>
        <w:pStyle w:val="BodyText"/>
        <w:rPr>
          <w:b/>
          <w:bCs/>
          <w:color w:val="0000FF"/>
        </w:rPr>
      </w:pPr>
      <w:r>
        <w:rPr>
          <w:b/>
          <w:bCs/>
          <w:color w:val="0000FF"/>
        </w:rPr>
        <w:t>Test function</w:t>
      </w:r>
    </w:p>
    <w:p w:rsidR="0037281F" w:rsidRDefault="0037281F">
      <w:pPr>
        <w:pStyle w:val="BodyText"/>
      </w:pPr>
      <w:r>
        <w:t xml:space="preserve">When a coin is inserted, the </w:t>
      </w:r>
      <w:proofErr w:type="spellStart"/>
      <w:r>
        <w:t>Elamp</w:t>
      </w:r>
      <w:proofErr w:type="spellEnd"/>
      <w:r>
        <w:t xml:space="preserve"> lights and stays on. The value of the coin is added to the accumulated credit.  The Coin Meter lamp will </w:t>
      </w:r>
      <w:proofErr w:type="gramStart"/>
      <w:r>
        <w:t>flash</w:t>
      </w:r>
      <w:proofErr w:type="gramEnd"/>
      <w:r>
        <w:t xml:space="preserve"> and the Coin Meter counter will increase by the value of the coin divided by the coin ratio. Once the accumulated credit equals or exceeds the game price the </w:t>
      </w:r>
      <w:proofErr w:type="spellStart"/>
      <w:r>
        <w:t>Plamp</w:t>
      </w:r>
      <w:proofErr w:type="spellEnd"/>
      <w:r>
        <w:t xml:space="preserve"> will flash.</w:t>
      </w:r>
    </w:p>
    <w:p w:rsidR="0037281F" w:rsidRDefault="0037281F">
      <w:pPr>
        <w:pStyle w:val="BodyText"/>
      </w:pPr>
      <w:r>
        <w:t xml:space="preserve">In Manual Dispense setting, each click on Dispense 1 will send a single game pulse to Player 1 and the number of game pulses sent will appear in the adjacent window. Similarly Dispense 2 will send a pulse to Player 2 etc. </w:t>
      </w:r>
    </w:p>
    <w:p w:rsidR="0037281F" w:rsidRDefault="0037281F">
      <w:pPr>
        <w:pStyle w:val="BodyText"/>
      </w:pPr>
    </w:p>
    <w:p w:rsidR="0037281F" w:rsidRDefault="0037281F">
      <w:pPr>
        <w:pStyle w:val="BodyText"/>
        <w:rPr>
          <w:b/>
          <w:bCs/>
          <w:color w:val="0000FF"/>
        </w:rPr>
      </w:pPr>
      <w:r>
        <w:rPr>
          <w:b/>
          <w:bCs/>
          <w:color w:val="0000FF"/>
        </w:rPr>
        <w:t>Settings</w:t>
      </w:r>
    </w:p>
    <w:p w:rsidR="0037281F" w:rsidRDefault="0037281F">
      <w:pPr>
        <w:pStyle w:val="BodyText"/>
      </w:pPr>
    </w:p>
    <w:p w:rsidR="0037281F" w:rsidRDefault="0037281F">
      <w:r>
        <w:t>Depending whether the mechanism being programmed is a 1 or 4 player type the settings described below can be read and, in most cases, adjusted. Further information on all the settings can be found in the relevant manufacturer’s Design Guide and User Guide.</w:t>
      </w:r>
    </w:p>
    <w:p w:rsidR="0037281F" w:rsidRDefault="00AF7945">
      <w:r>
        <w:rPr>
          <w:noProof/>
          <w:lang w:val="en-US"/>
        </w:rPr>
        <w:pict>
          <v:shape id="_x0000_s3540" type="#_x0000_t202" style="position:absolute;margin-left:136.35pt;margin-top:2.05pt;width:162pt;height:103.6pt;z-index:251717120" stroked="f">
            <v:textbox style="mso-next-textbox:#_x0000_s3540">
              <w:txbxContent>
                <w:p w:rsidR="00FD4E4B" w:rsidRDefault="00FD4E4B">
                  <w:pPr>
                    <w:jc w:val="right"/>
                    <w:rPr>
                      <w:color w:val="0000FF"/>
                    </w:rPr>
                  </w:pPr>
                  <w:r>
                    <w:rPr>
                      <w:color w:val="0000FF"/>
                    </w:rPr>
                    <w:t>By mechanism:</w:t>
                  </w:r>
                </w:p>
                <w:p w:rsidR="00FD4E4B" w:rsidRDefault="00FD4E4B">
                  <w:r>
                    <w:t>Scaling factor</w:t>
                  </w:r>
                  <w:r>
                    <w:br/>
                    <w:t>Game price</w:t>
                  </w:r>
                  <w:r>
                    <w:br/>
                    <w:t xml:space="preserve">1 or 4 </w:t>
                  </w:r>
                  <w:proofErr w:type="gramStart"/>
                  <w:r>
                    <w:t>player</w:t>
                  </w:r>
                  <w:proofErr w:type="gramEnd"/>
                  <w:r>
                    <w:t xml:space="preserve"> </w:t>
                  </w:r>
                  <w:r>
                    <w:br/>
                    <w:t>Coin meter value</w:t>
                  </w:r>
                </w:p>
                <w:p w:rsidR="00FD4E4B" w:rsidRDefault="00FD4E4B">
                  <w:r>
                    <w:t>Coin meter enable</w:t>
                  </w:r>
                </w:p>
                <w:p w:rsidR="00FD4E4B" w:rsidRDefault="00FD4E4B">
                  <w:r>
                    <w:t>Manual or automatic dispense</w:t>
                  </w:r>
                  <w:r>
                    <w:br/>
                  </w:r>
                </w:p>
              </w:txbxContent>
            </v:textbox>
            <w10:wrap type="square"/>
          </v:shape>
        </w:pict>
      </w:r>
      <w:r>
        <w:rPr>
          <w:noProof/>
          <w:lang w:val="en-US"/>
        </w:rPr>
        <w:pict>
          <v:shape id="_x0000_s3539" type="#_x0000_t202" style="position:absolute;margin-left:-4.35pt;margin-top:2.05pt;width:112.5pt;height:68pt;z-index:251716096" stroked="f">
            <v:textbox style="mso-next-textbox:#_x0000_s3539">
              <w:txbxContent>
                <w:p w:rsidR="00FD4E4B" w:rsidRDefault="00FD4E4B">
                  <w:pPr>
                    <w:rPr>
                      <w:color w:val="0000FF"/>
                    </w:rPr>
                  </w:pPr>
                  <w:r>
                    <w:rPr>
                      <w:color w:val="0000FF"/>
                    </w:rPr>
                    <w:t>By coin channel:</w:t>
                  </w:r>
                </w:p>
                <w:p w:rsidR="00FD4E4B" w:rsidRDefault="00FD4E4B">
                  <w:r>
                    <w:t>Enable Channel</w:t>
                  </w:r>
                  <w:r>
                    <w:br/>
                    <w:t>Coin value</w:t>
                  </w:r>
                  <w:r>
                    <w:br/>
                    <w:t>Window width</w:t>
                  </w:r>
                </w:p>
              </w:txbxContent>
            </v:textbox>
            <w10:wrap type="square"/>
          </v:shape>
        </w:pict>
      </w:r>
    </w:p>
    <w:p w:rsidR="0037281F" w:rsidRDefault="00AF7945">
      <w:r>
        <w:rPr>
          <w:noProof/>
          <w:lang w:val="en-US"/>
        </w:rPr>
        <w:pict>
          <v:shape id="_x0000_s3547" type="#_x0000_t202" style="position:absolute;margin-left:-14.5pt;margin-top:2.15pt;width:171pt;height:90pt;z-index:251719168" filled="f" stroked="f">
            <v:textbox style="mso-next-textbox:#_x0000_s3547">
              <w:txbxContent>
                <w:p w:rsidR="00FD4E4B" w:rsidRDefault="00FD4E4B">
                  <w:r>
                    <w:t>External credit value</w:t>
                  </w:r>
                  <w:r>
                    <w:br/>
                    <w:t>Credit input enable</w:t>
                  </w:r>
                  <w:r>
                    <w:br/>
                    <w:t>Alarm enable</w:t>
                  </w:r>
                  <w:r>
                    <w:br/>
                    <w:t>Bonus enable</w:t>
                  </w:r>
                  <w:r>
                    <w:br/>
                  </w:r>
                  <w:r w:rsidRPr="00165725">
                    <w:rPr>
                      <w:color w:val="FF0000"/>
                    </w:rPr>
                    <w:t>Bonus 1 level &amp; Bonus 1 games</w:t>
                  </w:r>
                  <w:r w:rsidR="00165725">
                    <w:rPr>
                      <w:color w:val="FF0000"/>
                    </w:rPr>
                    <w:br/>
                    <w:t>(Do not use Bonus 1)</w:t>
                  </w:r>
                </w:p>
                <w:p w:rsidR="00FD4E4B" w:rsidRDefault="00FD4E4B">
                  <w:r>
                    <w:t>Bonus 2 level &amp; Bonus 2 games</w:t>
                  </w:r>
                  <w:r>
                    <w:br/>
                  </w:r>
                </w:p>
                <w:p w:rsidR="00FD4E4B" w:rsidRDefault="00FD4E4B"/>
              </w:txbxContent>
            </v:textbox>
          </v:shape>
        </w:pict>
      </w:r>
      <w:r w:rsidR="0037281F">
        <w:br/>
      </w:r>
      <w:r w:rsidR="0037281F">
        <w:tab/>
      </w:r>
    </w:p>
    <w:p w:rsidR="0037281F" w:rsidRDefault="0037281F">
      <w:pPr>
        <w:pStyle w:val="CommentText"/>
      </w:pPr>
    </w:p>
    <w:p w:rsidR="0037281F" w:rsidRDefault="0037281F">
      <w:pPr>
        <w:pStyle w:val="Heading3"/>
      </w:pPr>
    </w:p>
    <w:p w:rsidR="0037281F" w:rsidRDefault="0037281F"/>
    <w:p w:rsidR="0037281F" w:rsidRDefault="0037281F"/>
    <w:p w:rsidR="0037281F" w:rsidRDefault="0037281F"/>
    <w:p w:rsidR="0037281F" w:rsidRDefault="0037281F"/>
    <w:p w:rsidR="0037281F" w:rsidRDefault="0037281F"/>
    <w:p w:rsidR="0037281F" w:rsidRDefault="0037281F">
      <w:pPr>
        <w:pStyle w:val="Heading3"/>
      </w:pPr>
      <w:r>
        <w:br w:type="page"/>
      </w:r>
      <w:r>
        <w:lastRenderedPageBreak/>
        <w:t>Changing settings – standard routine</w:t>
      </w:r>
    </w:p>
    <w:p w:rsidR="0037281F" w:rsidRDefault="0037281F">
      <w:pPr>
        <w:rPr>
          <w:color w:val="0000FF"/>
        </w:rPr>
      </w:pPr>
    </w:p>
    <w:p w:rsidR="0037281F" w:rsidRDefault="0037281F" w:rsidP="0037281F">
      <w:pPr>
        <w:numPr>
          <w:ilvl w:val="0"/>
          <w:numId w:val="101"/>
        </w:numPr>
      </w:pPr>
      <w:r>
        <w:t>Click on Adjust Settings in the Main selection menu.</w:t>
      </w:r>
    </w:p>
    <w:p w:rsidR="0037281F" w:rsidRDefault="0037281F" w:rsidP="0037281F">
      <w:pPr>
        <w:pStyle w:val="CommentText"/>
        <w:numPr>
          <w:ilvl w:val="0"/>
          <w:numId w:val="100"/>
        </w:numPr>
        <w:spacing w:before="120"/>
      </w:pPr>
      <w:r>
        <w:t>The screen goes grey and there is a pause while the coin mech EEPROM (memory) is read – blue bars at bottom of screen show progress.</w:t>
      </w:r>
    </w:p>
    <w:p w:rsidR="0037281F" w:rsidRDefault="0037281F">
      <w:pPr>
        <w:pStyle w:val="BodyTextIndent"/>
        <w:ind w:hanging="1080"/>
      </w:pPr>
      <w:r>
        <w:t>Once the EEPROM has been read the Adjust Mech Settings screen appears.</w:t>
      </w:r>
    </w:p>
    <w:p w:rsidR="0037281F" w:rsidRDefault="0037281F" w:rsidP="0037281F">
      <w:pPr>
        <w:pStyle w:val="BodyTextIndent"/>
        <w:numPr>
          <w:ilvl w:val="0"/>
          <w:numId w:val="105"/>
        </w:numPr>
        <w:rPr>
          <w:bCs/>
        </w:rPr>
      </w:pPr>
      <w:r>
        <w:rPr>
          <w:bCs/>
        </w:rPr>
        <w:t xml:space="preserve">Make all the required changes as described below. </w:t>
      </w:r>
    </w:p>
    <w:p w:rsidR="0037281F" w:rsidRDefault="0037281F" w:rsidP="0037281F">
      <w:pPr>
        <w:pStyle w:val="BodyTextIndent"/>
        <w:numPr>
          <w:ilvl w:val="0"/>
          <w:numId w:val="105"/>
        </w:numPr>
        <w:rPr>
          <w:bCs/>
        </w:rPr>
      </w:pPr>
      <w:r>
        <w:rPr>
          <w:bCs/>
        </w:rPr>
        <w:t xml:space="preserve">Click on Write to Mech to save the changes. </w:t>
      </w:r>
    </w:p>
    <w:p w:rsidR="0037281F" w:rsidRDefault="0037281F"/>
    <w:p w:rsidR="0037281F" w:rsidRDefault="00AF7945">
      <w:r>
        <w:rPr>
          <w:noProof/>
          <w:color w:val="0000FF"/>
          <w:lang w:val="en-US"/>
        </w:rPr>
        <w:pict>
          <v:shape id="_x0000_s3538" type="#_x0000_t202" style="position:absolute;margin-left:46.35pt;margin-top:9pt;width:295.1pt;height:210.85pt;z-index:251715072" stroked="f" strokeweight="1.25pt">
            <v:textbox style="mso-next-textbox:#_x0000_s3538">
              <w:txbxContent>
                <w:p w:rsidR="00FD4E4B" w:rsidRDefault="00FD4E4B">
                  <w:r>
                    <w:rPr>
                      <w:noProof/>
                      <w:lang w:eastAsia="en-GB"/>
                    </w:rPr>
                    <w:drawing>
                      <wp:inline distT="0" distB="0" distL="0" distR="0">
                        <wp:extent cx="3569335" cy="258572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srcRect/>
                                <a:stretch>
                                  <a:fillRect/>
                                </a:stretch>
                              </pic:blipFill>
                              <pic:spPr bwMode="auto">
                                <a:xfrm>
                                  <a:off x="0" y="0"/>
                                  <a:ext cx="3569335" cy="2585720"/>
                                </a:xfrm>
                                <a:prstGeom prst="rect">
                                  <a:avLst/>
                                </a:prstGeom>
                                <a:noFill/>
                                <a:ln w="9525">
                                  <a:noFill/>
                                  <a:miter lim="800000"/>
                                  <a:headEnd/>
                                  <a:tailEnd/>
                                </a:ln>
                              </pic:spPr>
                            </pic:pic>
                          </a:graphicData>
                        </a:graphic>
                      </wp:inline>
                    </w:drawing>
                  </w:r>
                </w:p>
              </w:txbxContent>
            </v:textbox>
          </v:shape>
        </w:pict>
      </w:r>
    </w:p>
    <w:p w:rsidR="0037281F" w:rsidRDefault="0037281F"/>
    <w:p w:rsidR="0037281F" w:rsidRDefault="0037281F"/>
    <w:p w:rsidR="0037281F" w:rsidRDefault="0037281F"/>
    <w:p w:rsidR="0037281F" w:rsidRDefault="0037281F"/>
    <w:p w:rsidR="0037281F" w:rsidRDefault="0037281F"/>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rPr>
          <w:color w:val="0000FF"/>
        </w:rPr>
      </w:pPr>
    </w:p>
    <w:p w:rsidR="0037281F" w:rsidRDefault="0037281F">
      <w:pPr>
        <w:pStyle w:val="BodyTextIndent"/>
        <w:tabs>
          <w:tab w:val="left" w:pos="725"/>
        </w:tabs>
        <w:ind w:left="0"/>
        <w:rPr>
          <w:bCs/>
          <w:color w:val="0000FF"/>
        </w:rPr>
      </w:pPr>
      <w:r>
        <w:rPr>
          <w:bCs/>
          <w:color w:val="0000FF"/>
        </w:rPr>
        <w:tab/>
        <w:t>Description of settings:</w:t>
      </w:r>
    </w:p>
    <w:p w:rsidR="0037281F" w:rsidRDefault="0037281F">
      <w:pPr>
        <w:pStyle w:val="BodyTextIndent"/>
        <w:ind w:left="0"/>
        <w:rPr>
          <w:bCs/>
        </w:rPr>
      </w:pPr>
      <w:r>
        <w:rPr>
          <w:bCs/>
        </w:rPr>
        <w:t>For</w:t>
      </w:r>
      <w:r>
        <w:rPr>
          <w:bCs/>
        </w:rPr>
        <w:tab/>
        <w:t>For the following settings first select the coin channel to be set from the Coin Channel drop-down menu.</w:t>
      </w:r>
    </w:p>
    <w:p w:rsidR="0037281F" w:rsidRDefault="0037281F" w:rsidP="0037281F">
      <w:pPr>
        <w:pStyle w:val="BodyTextIndent"/>
        <w:numPr>
          <w:ilvl w:val="0"/>
          <w:numId w:val="112"/>
        </w:numPr>
        <w:rPr>
          <w:bCs/>
        </w:rPr>
      </w:pPr>
      <w:r>
        <w:rPr>
          <w:bCs/>
          <w:color w:val="0000FF"/>
        </w:rPr>
        <w:t>Enable the channel</w:t>
      </w:r>
      <w:r>
        <w:rPr>
          <w:bCs/>
        </w:rPr>
        <w:t>: coins will be accepted in this channel.</w:t>
      </w:r>
    </w:p>
    <w:p w:rsidR="0037281F" w:rsidRDefault="0037281F" w:rsidP="0037281F">
      <w:pPr>
        <w:pStyle w:val="BodyTextIndent"/>
        <w:numPr>
          <w:ilvl w:val="0"/>
          <w:numId w:val="113"/>
        </w:numPr>
        <w:rPr>
          <w:bCs/>
        </w:rPr>
      </w:pPr>
      <w:r>
        <w:rPr>
          <w:bCs/>
        </w:rPr>
        <w:t xml:space="preserve">Tick the Enable Channel box to allow coins to be accepted. </w:t>
      </w:r>
    </w:p>
    <w:p w:rsidR="0037281F" w:rsidRDefault="0037281F" w:rsidP="0037281F">
      <w:pPr>
        <w:pStyle w:val="BodyTextIndent"/>
        <w:numPr>
          <w:ilvl w:val="0"/>
          <w:numId w:val="112"/>
        </w:numPr>
        <w:rPr>
          <w:bCs/>
        </w:rPr>
      </w:pPr>
      <w:r>
        <w:rPr>
          <w:bCs/>
          <w:color w:val="0000FF"/>
        </w:rPr>
        <w:t>Coin Value</w:t>
      </w:r>
      <w:r>
        <w:rPr>
          <w:bCs/>
        </w:rPr>
        <w:t>: the value of the coin.</w:t>
      </w:r>
    </w:p>
    <w:p w:rsidR="0037281F" w:rsidRDefault="0037281F" w:rsidP="0037281F">
      <w:pPr>
        <w:pStyle w:val="BodyTextIndent"/>
        <w:numPr>
          <w:ilvl w:val="0"/>
          <w:numId w:val="114"/>
        </w:numPr>
        <w:rPr>
          <w:bCs/>
        </w:rPr>
      </w:pPr>
      <w:r>
        <w:rPr>
          <w:bCs/>
        </w:rPr>
        <w:t>Enter the real value of the coin divided by the Scaling Factor.</w:t>
      </w:r>
    </w:p>
    <w:p w:rsidR="0037281F" w:rsidRDefault="0037281F" w:rsidP="0037281F">
      <w:pPr>
        <w:numPr>
          <w:ilvl w:val="0"/>
          <w:numId w:val="112"/>
        </w:numPr>
      </w:pPr>
      <w:r>
        <w:rPr>
          <w:color w:val="0000FF"/>
        </w:rPr>
        <w:t>Window width</w:t>
      </w:r>
      <w:r>
        <w:t>: increases/deceases the discrimination of the channel.</w:t>
      </w:r>
    </w:p>
    <w:p w:rsidR="0037281F" w:rsidRDefault="0037281F" w:rsidP="0037281F">
      <w:pPr>
        <w:numPr>
          <w:ilvl w:val="0"/>
          <w:numId w:val="115"/>
        </w:numPr>
      </w:pPr>
      <w:r>
        <w:t xml:space="preserve">Click on </w:t>
      </w:r>
      <w:r>
        <w:rPr>
          <w:bCs/>
          <w:color w:val="0000FF"/>
        </w:rPr>
        <w:t>Tighten</w:t>
      </w:r>
      <w:r>
        <w:t xml:space="preserve"> to decrease the width of the coin limit window in 2% increments.</w:t>
      </w:r>
    </w:p>
    <w:p w:rsidR="0037281F" w:rsidRDefault="0037281F" w:rsidP="0037281F">
      <w:pPr>
        <w:numPr>
          <w:ilvl w:val="0"/>
          <w:numId w:val="115"/>
        </w:numPr>
      </w:pPr>
      <w:r>
        <w:t xml:space="preserve">Click on </w:t>
      </w:r>
      <w:r>
        <w:rPr>
          <w:bCs/>
          <w:color w:val="0000FF"/>
        </w:rPr>
        <w:t>Loosen</w:t>
      </w:r>
      <w:r>
        <w:t xml:space="preserve"> to increase the window width in 2% increments.</w:t>
      </w:r>
    </w:p>
    <w:p w:rsidR="0037281F" w:rsidRDefault="0037281F">
      <w:r>
        <w:br/>
        <w:t>The remainder of the settings apply to the entire mechanism rather than to each coin.</w:t>
      </w:r>
    </w:p>
    <w:p w:rsidR="0037281F" w:rsidRDefault="0037281F" w:rsidP="0037281F">
      <w:pPr>
        <w:pStyle w:val="BodyTextIndent"/>
        <w:numPr>
          <w:ilvl w:val="0"/>
          <w:numId w:val="112"/>
        </w:numPr>
        <w:rPr>
          <w:bCs/>
        </w:rPr>
      </w:pPr>
      <w:r>
        <w:rPr>
          <w:bCs/>
          <w:color w:val="0000FF"/>
        </w:rPr>
        <w:t>Scaling factor</w:t>
      </w:r>
      <w:r>
        <w:rPr>
          <w:bCs/>
        </w:rPr>
        <w:t>: Payment scaling factor applied to coin value</w:t>
      </w:r>
    </w:p>
    <w:p w:rsidR="0037281F" w:rsidRDefault="0037281F" w:rsidP="0037281F">
      <w:pPr>
        <w:pStyle w:val="BodyTextIndent"/>
        <w:numPr>
          <w:ilvl w:val="0"/>
          <w:numId w:val="126"/>
        </w:numPr>
      </w:pPr>
      <w:r>
        <w:t>Enter the required scaling factor.</w:t>
      </w:r>
    </w:p>
    <w:p w:rsidR="0037281F" w:rsidRDefault="0037281F" w:rsidP="0037281F">
      <w:pPr>
        <w:numPr>
          <w:ilvl w:val="0"/>
          <w:numId w:val="112"/>
        </w:numPr>
        <w:jc w:val="both"/>
      </w:pPr>
      <w:r>
        <w:rPr>
          <w:color w:val="0000FF"/>
        </w:rPr>
        <w:t>Game Price</w:t>
      </w:r>
      <w:r>
        <w:t>: the required credit for a game output.</w:t>
      </w:r>
    </w:p>
    <w:p w:rsidR="0037281F" w:rsidRDefault="0037281F" w:rsidP="0037281F">
      <w:pPr>
        <w:numPr>
          <w:ilvl w:val="0"/>
          <w:numId w:val="116"/>
        </w:numPr>
        <w:jc w:val="both"/>
      </w:pPr>
      <w:r>
        <w:t>Enter the required value.</w:t>
      </w:r>
    </w:p>
    <w:p w:rsidR="0037281F" w:rsidRDefault="0037281F" w:rsidP="0037281F">
      <w:pPr>
        <w:numPr>
          <w:ilvl w:val="0"/>
          <w:numId w:val="112"/>
        </w:numPr>
        <w:jc w:val="both"/>
      </w:pPr>
      <w:r>
        <w:rPr>
          <w:color w:val="0000FF"/>
        </w:rPr>
        <w:t>1Player/4 player</w:t>
      </w:r>
      <w:r>
        <w:t xml:space="preserve"> : Select the mode of operation. </w:t>
      </w:r>
    </w:p>
    <w:p w:rsidR="0037281F" w:rsidRDefault="0037281F" w:rsidP="0037281F">
      <w:pPr>
        <w:numPr>
          <w:ilvl w:val="0"/>
          <w:numId w:val="112"/>
        </w:numPr>
        <w:jc w:val="both"/>
      </w:pPr>
      <w:r>
        <w:rPr>
          <w:color w:val="0000FF"/>
        </w:rPr>
        <w:t>Coin meter</w:t>
      </w:r>
      <w:r>
        <w:t>: Enables or disables the Coin Meter function.</w:t>
      </w:r>
    </w:p>
    <w:p w:rsidR="0037281F" w:rsidRDefault="0037281F" w:rsidP="0037281F">
      <w:pPr>
        <w:numPr>
          <w:ilvl w:val="0"/>
          <w:numId w:val="117"/>
        </w:numPr>
        <w:jc w:val="both"/>
      </w:pPr>
      <w:r>
        <w:t xml:space="preserve">Tick the box for Enable or untick for Disable </w:t>
      </w:r>
    </w:p>
    <w:p w:rsidR="0037281F" w:rsidRDefault="0037281F" w:rsidP="0037281F">
      <w:pPr>
        <w:numPr>
          <w:ilvl w:val="0"/>
          <w:numId w:val="112"/>
        </w:numPr>
        <w:jc w:val="both"/>
      </w:pPr>
      <w:r>
        <w:rPr>
          <w:color w:val="0000FF"/>
        </w:rPr>
        <w:t>Coin meter value</w:t>
      </w:r>
      <w:r>
        <w:t xml:space="preserve">: Number of pulses = credit divided by this value.  </w:t>
      </w:r>
    </w:p>
    <w:p w:rsidR="0037281F" w:rsidRDefault="0037281F" w:rsidP="0037281F">
      <w:pPr>
        <w:numPr>
          <w:ilvl w:val="0"/>
          <w:numId w:val="118"/>
        </w:numPr>
        <w:jc w:val="both"/>
      </w:pPr>
      <w:r>
        <w:t>Enter required scalar value.</w:t>
      </w:r>
    </w:p>
    <w:p w:rsidR="0037281F" w:rsidRDefault="0037281F" w:rsidP="0037281F">
      <w:pPr>
        <w:pStyle w:val="BodyTextIndent"/>
        <w:numPr>
          <w:ilvl w:val="0"/>
          <w:numId w:val="112"/>
        </w:numPr>
      </w:pPr>
      <w:r>
        <w:rPr>
          <w:color w:val="0000FF"/>
        </w:rPr>
        <w:t>Manual Dispense</w:t>
      </w:r>
      <w:r>
        <w:t xml:space="preserve">: Manual Dispense mode to be enabled. (Manual must be selected for 4 player mechs) </w:t>
      </w:r>
    </w:p>
    <w:p w:rsidR="0037281F" w:rsidRDefault="0037281F" w:rsidP="0037281F">
      <w:pPr>
        <w:pStyle w:val="List"/>
        <w:numPr>
          <w:ilvl w:val="0"/>
          <w:numId w:val="119"/>
        </w:numPr>
      </w:pPr>
      <w:r>
        <w:t>Tick box to select Manual Dispense mode or untick for Automatic.</w:t>
      </w:r>
    </w:p>
    <w:p w:rsidR="0037281F" w:rsidRDefault="0037281F" w:rsidP="0037281F">
      <w:pPr>
        <w:pStyle w:val="BodyTextIndent"/>
        <w:numPr>
          <w:ilvl w:val="0"/>
          <w:numId w:val="112"/>
        </w:numPr>
      </w:pPr>
      <w:r>
        <w:rPr>
          <w:color w:val="0000FF"/>
        </w:rPr>
        <w:t>Credit Input</w:t>
      </w:r>
      <w:r>
        <w:t>: Enables auxiliary credit input.</w:t>
      </w:r>
    </w:p>
    <w:p w:rsidR="0037281F" w:rsidRDefault="0037281F" w:rsidP="0037281F">
      <w:pPr>
        <w:pStyle w:val="BodyTextIndent"/>
        <w:numPr>
          <w:ilvl w:val="0"/>
          <w:numId w:val="120"/>
        </w:numPr>
      </w:pPr>
      <w:r>
        <w:t>Tick box to enable auxiliary credit input.</w:t>
      </w:r>
      <w:r>
        <w:br/>
      </w:r>
      <w:r>
        <w:rPr>
          <w:color w:val="0000FF"/>
        </w:rPr>
        <w:t>Ext credit value</w:t>
      </w:r>
      <w:r>
        <w:t>: Value of external (auxiliary) credit.</w:t>
      </w:r>
    </w:p>
    <w:p w:rsidR="0037281F" w:rsidRDefault="0037281F" w:rsidP="0037281F">
      <w:pPr>
        <w:pStyle w:val="BodyTextIndent"/>
        <w:numPr>
          <w:ilvl w:val="0"/>
          <w:numId w:val="121"/>
        </w:numPr>
      </w:pPr>
      <w:r>
        <w:t xml:space="preserve">Enter the value required divided by the Payment Scaling Factor. </w:t>
      </w:r>
    </w:p>
    <w:p w:rsidR="0037281F" w:rsidRDefault="0037281F" w:rsidP="0037281F">
      <w:pPr>
        <w:pStyle w:val="BodyTextIndent"/>
        <w:numPr>
          <w:ilvl w:val="0"/>
          <w:numId w:val="112"/>
        </w:numPr>
      </w:pPr>
      <w:r>
        <w:rPr>
          <w:color w:val="0000FF"/>
        </w:rPr>
        <w:t>Alarm enable</w:t>
      </w:r>
      <w:r>
        <w:t>:</w:t>
      </w:r>
    </w:p>
    <w:p w:rsidR="0037281F" w:rsidRDefault="0037281F" w:rsidP="0037281F">
      <w:pPr>
        <w:pStyle w:val="BodyTextIndent"/>
        <w:numPr>
          <w:ilvl w:val="0"/>
          <w:numId w:val="122"/>
        </w:numPr>
      </w:pPr>
      <w:r>
        <w:t xml:space="preserve">  Tick box to enable detection of coin stringing etc. (which will flash the ELAMP if detected).</w:t>
      </w:r>
    </w:p>
    <w:p w:rsidR="0037281F" w:rsidRDefault="0037281F" w:rsidP="0037281F">
      <w:pPr>
        <w:pStyle w:val="BodyTextIndent"/>
        <w:numPr>
          <w:ilvl w:val="0"/>
          <w:numId w:val="112"/>
        </w:numPr>
      </w:pPr>
      <w:r>
        <w:rPr>
          <w:color w:val="0000FF"/>
        </w:rPr>
        <w:t>Bonus</w:t>
      </w:r>
      <w:r>
        <w:t>: Enables or disables the use of Bonus Games.</w:t>
      </w:r>
    </w:p>
    <w:p w:rsidR="0037281F" w:rsidRDefault="0037281F" w:rsidP="0037281F">
      <w:pPr>
        <w:pStyle w:val="BodyTextIndent"/>
        <w:numPr>
          <w:ilvl w:val="0"/>
          <w:numId w:val="123"/>
        </w:numPr>
      </w:pPr>
      <w:r>
        <w:t>Tick the box to enable bonus games.</w:t>
      </w:r>
    </w:p>
    <w:p w:rsidR="0037281F" w:rsidRDefault="0037281F" w:rsidP="0037281F">
      <w:pPr>
        <w:pStyle w:val="BodyTextIndent"/>
        <w:numPr>
          <w:ilvl w:val="0"/>
          <w:numId w:val="112"/>
        </w:numPr>
      </w:pPr>
      <w:r>
        <w:rPr>
          <w:color w:val="0000FF"/>
        </w:rPr>
        <w:t xml:space="preserve">Bonus </w:t>
      </w:r>
      <w:r w:rsidR="0050777F">
        <w:rPr>
          <w:color w:val="0000FF"/>
        </w:rPr>
        <w:t>1</w:t>
      </w:r>
      <w:r>
        <w:rPr>
          <w:color w:val="0000FF"/>
        </w:rPr>
        <w:t xml:space="preserve"> Level &amp; Games</w:t>
      </w:r>
      <w:r>
        <w:t xml:space="preserve">:  </w:t>
      </w:r>
      <w:r w:rsidR="0050777F">
        <w:t>Due to a temporary software issue Bonus 1 should not be used. Use</w:t>
      </w:r>
      <w:r>
        <w:t xml:space="preserve"> Bonus </w:t>
      </w:r>
      <w:r w:rsidR="0050777F">
        <w:t>2</w:t>
      </w:r>
      <w:r>
        <w:t xml:space="preserve">. </w:t>
      </w:r>
    </w:p>
    <w:p w:rsidR="0050777F" w:rsidRDefault="0050777F" w:rsidP="0050777F">
      <w:pPr>
        <w:pStyle w:val="BodyTextIndent"/>
        <w:numPr>
          <w:ilvl w:val="0"/>
          <w:numId w:val="112"/>
        </w:numPr>
      </w:pPr>
      <w:r>
        <w:rPr>
          <w:color w:val="0000FF"/>
        </w:rPr>
        <w:t>Bonus 2 Level</w:t>
      </w:r>
      <w:r>
        <w:t>: When accumulated credit reaches this level the number of bonus games in Bonus Games is awarded.</w:t>
      </w:r>
    </w:p>
    <w:p w:rsidR="0037281F" w:rsidRDefault="0050777F" w:rsidP="0050777F">
      <w:pPr>
        <w:pStyle w:val="BodyTextIndent"/>
        <w:ind w:hanging="1080"/>
      </w:pPr>
      <w:r>
        <w:t>Enter the value of credit required to trigger Bonus 2 games</w:t>
      </w:r>
    </w:p>
    <w:p w:rsidR="0050777F" w:rsidRDefault="0050777F" w:rsidP="0050777F">
      <w:pPr>
        <w:pStyle w:val="BodyTextIndent"/>
        <w:numPr>
          <w:ilvl w:val="0"/>
          <w:numId w:val="112"/>
        </w:numPr>
      </w:pPr>
      <w:r>
        <w:rPr>
          <w:color w:val="0000FF"/>
        </w:rPr>
        <w:t>Bonus 2 Games</w:t>
      </w:r>
      <w:r>
        <w:t xml:space="preserve">: When the value of credit set in Bonus 2 Level is reached this number of bonus games will be awarded. </w:t>
      </w:r>
    </w:p>
    <w:p w:rsidR="0050777F" w:rsidRDefault="0050777F" w:rsidP="0050777F">
      <w:pPr>
        <w:pStyle w:val="BodyTextIndent"/>
        <w:numPr>
          <w:ilvl w:val="0"/>
          <w:numId w:val="125"/>
        </w:numPr>
      </w:pPr>
      <w:r>
        <w:t>Enter the number of bonus games to be awarded at Level 2.</w:t>
      </w:r>
    </w:p>
    <w:p w:rsidR="0050777F" w:rsidRDefault="0050777F" w:rsidP="0050777F">
      <w:pPr>
        <w:pStyle w:val="BodyTextIndent"/>
        <w:ind w:hanging="1080"/>
      </w:pPr>
    </w:p>
    <w:p w:rsidR="0037281F" w:rsidRDefault="0037281F">
      <w:pPr>
        <w:pStyle w:val="BodyTextIndent"/>
        <w:ind w:left="0"/>
      </w:pPr>
    </w:p>
    <w:p w:rsidR="0037281F" w:rsidRDefault="0037281F">
      <w:pPr>
        <w:pStyle w:val="Subtitle"/>
      </w:pPr>
    </w:p>
    <w:p w:rsidR="0037281F" w:rsidRDefault="0037281F">
      <w:pPr>
        <w:pStyle w:val="Subtitle"/>
        <w:rPr>
          <w:color w:val="008000"/>
        </w:rPr>
      </w:pPr>
      <w:r>
        <w:t>Utilities</w:t>
      </w:r>
      <w:r>
        <w:br/>
      </w:r>
      <w:r>
        <w:rPr>
          <w:b w:val="0"/>
          <w:i w:val="0"/>
          <w:color w:val="auto"/>
          <w:sz w:val="18"/>
        </w:rPr>
        <w:br/>
        <w:t>1</w:t>
      </w:r>
      <w:r>
        <w:rPr>
          <w:bCs/>
          <w:i w:val="0"/>
          <w:color w:val="auto"/>
          <w:sz w:val="18"/>
        </w:rPr>
        <w:t xml:space="preserve">. </w:t>
      </w:r>
      <w:r>
        <w:rPr>
          <w:bCs/>
          <w:i w:val="0"/>
          <w:color w:val="0000FF"/>
          <w:sz w:val="18"/>
        </w:rPr>
        <w:t>Save to file</w:t>
      </w:r>
      <w:r>
        <w:rPr>
          <w:b w:val="0"/>
          <w:i w:val="0"/>
          <w:color w:val="auto"/>
          <w:sz w:val="18"/>
        </w:rPr>
        <w:t>:  Saves the entire contents of the memory of the mechanism.  With the mechanism connected to the programmer, Click on Adjust Settings, and then on Save to File once the Adjust Mech Settings screen appears. Enter a convenient name and folder and save. By saving the information a mechanism can be restored to this configuration if required. NOTE: The first time a particular serial number discriminator is read a backup copy of the original data is automatically saved.  See Appendix for details.</w:t>
      </w:r>
      <w:r>
        <w:rPr>
          <w:color w:val="008000"/>
        </w:rPr>
        <w:t xml:space="preserve"> </w:t>
      </w:r>
    </w:p>
    <w:p w:rsidR="0037281F" w:rsidRDefault="0037281F">
      <w:pPr>
        <w:pStyle w:val="BodyTextIndent"/>
        <w:ind w:left="0" w:firstLine="0"/>
      </w:pPr>
      <w:r>
        <w:t xml:space="preserve">2. </w:t>
      </w:r>
      <w:r>
        <w:rPr>
          <w:b/>
          <w:bCs/>
          <w:color w:val="0000FF"/>
        </w:rPr>
        <w:t>Load from File</w:t>
      </w:r>
      <w:r>
        <w:t>:  Replaces the entire contents of the memory of the mechanism with the information in a Saved File (See above).</w:t>
      </w:r>
    </w:p>
    <w:p w:rsidR="0037281F" w:rsidRDefault="0037281F">
      <w:pPr>
        <w:pStyle w:val="BodyTextIndent"/>
        <w:ind w:left="0" w:firstLine="0"/>
      </w:pPr>
      <w:r>
        <w:t>With the mechanism connected to the programmer, Click on Adjust Settings, and then on Load from File once the Adjust Mech Settings screen appears. When the dialogue box appears, select the required saved file and then Open.</w:t>
      </w:r>
    </w:p>
    <w:p w:rsidR="0037281F" w:rsidRDefault="0037281F">
      <w:pPr>
        <w:pStyle w:val="BodyTextIndent"/>
        <w:ind w:left="0" w:firstLine="0"/>
      </w:pPr>
      <w:r>
        <w:t>3</w:t>
      </w:r>
      <w:r>
        <w:rPr>
          <w:color w:val="0000FF"/>
        </w:rPr>
        <w:t xml:space="preserve">. </w:t>
      </w:r>
      <w:r>
        <w:rPr>
          <w:b/>
          <w:bCs/>
          <w:color w:val="0000FF"/>
        </w:rPr>
        <w:t>Copy Configuration</w:t>
      </w:r>
      <w:r>
        <w:rPr>
          <w:color w:val="0000FF"/>
        </w:rPr>
        <w:t>:</w:t>
      </w:r>
      <w:r>
        <w:t xml:space="preserve"> This special utility enables mechanisms that have corrupt memory or incorrect settings which result in the mechanism malfunctioning to be corrected by reference to a known working mechanism. </w:t>
      </w:r>
    </w:p>
    <w:p w:rsidR="0037281F" w:rsidRDefault="0037281F">
      <w:pPr>
        <w:pStyle w:val="BodyTextIndent"/>
        <w:ind w:left="0" w:firstLine="0"/>
      </w:pPr>
      <w:r>
        <w:t>Connect a known working mechanism of the same configuration as the malfunctioning mechanism to the programmer.  Click on Adjust Settings and then Save to File (See above).  Remove the mechanism.</w:t>
      </w:r>
    </w:p>
    <w:p w:rsidR="0037281F" w:rsidRDefault="0037281F">
      <w:pPr>
        <w:pStyle w:val="BodyTextIndent"/>
        <w:ind w:left="0" w:firstLine="0"/>
      </w:pPr>
      <w:r>
        <w:t>Connect the malfunctioning mechanism and click on Adjust Settings. Click on Copy Configuration and follow the instructions.</w:t>
      </w:r>
    </w:p>
    <w:p w:rsidR="0037281F" w:rsidRDefault="0037281F">
      <w:pPr>
        <w:pStyle w:val="BodyTextIndent"/>
        <w:ind w:left="0" w:firstLine="0"/>
        <w:rPr>
          <w:color w:val="FF0000"/>
        </w:rPr>
      </w:pPr>
      <w:r>
        <w:rPr>
          <w:b/>
          <w:bCs/>
          <w:color w:val="008000"/>
        </w:rPr>
        <w:t>Note:</w:t>
      </w:r>
      <w:r>
        <w:rPr>
          <w:b/>
          <w:bCs/>
          <w:color w:val="FF0000"/>
        </w:rPr>
        <w:t xml:space="preserve"> </w:t>
      </w:r>
      <w:r>
        <w:t>Copy Configuration</w:t>
      </w:r>
      <w:r>
        <w:rPr>
          <w:b/>
          <w:bCs/>
          <w:color w:val="FF0000"/>
        </w:rPr>
        <w:t xml:space="preserve"> </w:t>
      </w:r>
      <w:r>
        <w:rPr>
          <w:rFonts w:cs="Arial"/>
        </w:rPr>
        <w:t>copies everything except the serial number, coin windows and coin reference data. (Note - it does change the coin enable/inhibits)</w:t>
      </w:r>
      <w:r>
        <w:t xml:space="preserve"> </w:t>
      </w:r>
      <w:r>
        <w:rPr>
          <w:b/>
          <w:bCs/>
          <w:color w:val="FF0000"/>
        </w:rPr>
        <w:t xml:space="preserve">After using the Copy Configuration utility it is vital to check that the correct coin channels are enabled and that the channels are correctly assigned to the expected output. </w:t>
      </w:r>
      <w:r>
        <w:rPr>
          <w:color w:val="FF0000"/>
        </w:rPr>
        <w:t xml:space="preserve">It is also recommended that all the coins be reprogrammed. </w:t>
      </w:r>
    </w:p>
    <w:p w:rsidR="0037281F" w:rsidRDefault="0037281F">
      <w:pPr>
        <w:pStyle w:val="BodyTextIndent"/>
        <w:ind w:left="0" w:firstLine="0"/>
        <w:rPr>
          <w:color w:val="FF0000"/>
        </w:rPr>
      </w:pPr>
    </w:p>
    <w:p w:rsidR="0037281F" w:rsidRDefault="0037281F">
      <w:pPr>
        <w:pStyle w:val="BodyTextIndent"/>
        <w:ind w:left="0"/>
        <w:rPr>
          <w:b/>
          <w:bCs/>
        </w:rPr>
      </w:pPr>
    </w:p>
    <w:p w:rsidR="0037281F" w:rsidRDefault="0037281F">
      <w:pPr>
        <w:pStyle w:val="Heading3"/>
      </w:pPr>
      <w:r>
        <w:t>V</w:t>
      </w:r>
      <w:r>
        <w:rPr>
          <w:b/>
          <w:bCs w:val="0"/>
        </w:rPr>
        <w:t>alidator LED code (115/126 only)</w:t>
      </w:r>
    </w:p>
    <w:p w:rsidR="0037281F" w:rsidRDefault="0037281F">
      <w:r>
        <w:t>A green LED is visible on the front of the validator once power has been applied. As a coin is passed through the validator the LED will flash a number of times depending on the status of the coin.</w:t>
      </w:r>
    </w:p>
    <w:p w:rsidR="0037281F" w:rsidRDefault="0037281F">
      <w:r>
        <w:t>Flash off once: the coin is valid and has been accepted</w:t>
      </w:r>
    </w:p>
    <w:p w:rsidR="0037281F" w:rsidRDefault="0037281F">
      <w:r>
        <w:t>Flash off twice: the coin is outside the programmed coin limits and is rejected</w:t>
      </w:r>
    </w:p>
    <w:p w:rsidR="0037281F" w:rsidRDefault="0037281F">
      <w:r>
        <w:t>Flash off three times: the coin has been rejected by the fourth sensor</w:t>
      </w:r>
    </w:p>
    <w:p w:rsidR="0037281F" w:rsidRDefault="0037281F">
      <w:r>
        <w:t>Flash off four times: the coin has been inhibited by hardware or software.</w:t>
      </w:r>
    </w:p>
    <w:p w:rsidR="0037281F" w:rsidRDefault="0037281F">
      <w:pPr>
        <w:pStyle w:val="Heading3"/>
        <w:rPr>
          <w:b/>
          <w:bCs w:val="0"/>
        </w:rPr>
      </w:pPr>
    </w:p>
    <w:p w:rsidR="0037281F" w:rsidRDefault="0037281F">
      <w:pPr>
        <w:pStyle w:val="Heading3"/>
        <w:rPr>
          <w:b/>
          <w:bCs w:val="0"/>
        </w:rPr>
      </w:pPr>
      <w:r>
        <w:rPr>
          <w:b/>
          <w:bCs w:val="0"/>
        </w:rPr>
        <w:t xml:space="preserve">Backup File &amp; Restoring Original Configuration </w:t>
      </w:r>
    </w:p>
    <w:p w:rsidR="0037281F" w:rsidRDefault="0037281F">
      <w:r>
        <w:t>The first time a particular serial number discriminator is read a backup copy of the original data is automatically saved in the folder C:\ProgramFiles\Xprogrammer\Backup\.  The file name is NNNNxxNNNNN.txt where NNNNNNNNNN matches the serial number on the discriminator label. (the bottom number on the angled barcode label on a 330 or 340 or on the LHS of a 126.)  For example: for discriminator number 1913Y504930 the filename is 1913xx04930.txt (The Y5 is not readable through the HI2 connector). The Backup file can be used to restore a unit to its original configuration if required)</w:t>
      </w:r>
    </w:p>
    <w:p w:rsidR="0037281F" w:rsidRDefault="0037281F">
      <w:r>
        <w:br w:type="page"/>
      </w:r>
    </w:p>
    <w:p w:rsidR="0037281F" w:rsidRDefault="0037281F">
      <w:pPr>
        <w:pStyle w:val="BodyText"/>
        <w:spacing w:after="120"/>
        <w:rPr>
          <w:b/>
          <w:bCs/>
          <w:color w:val="0000FF"/>
        </w:rPr>
      </w:pPr>
      <w:r>
        <w:rPr>
          <w:b/>
          <w:bCs/>
          <w:color w:val="0000FF"/>
        </w:rPr>
        <w:lastRenderedPageBreak/>
        <w:t>Help</w:t>
      </w:r>
    </w:p>
    <w:p w:rsidR="0037281F" w:rsidRDefault="0037281F">
      <w:pPr>
        <w:pStyle w:val="BodyText"/>
        <w:spacing w:after="120"/>
        <w:rPr>
          <w:color w:val="0000FF"/>
        </w:rPr>
      </w:pPr>
      <w:r>
        <w:rPr>
          <w:color w:val="0000FF"/>
        </w:rPr>
        <w:t>Updated operating software:</w:t>
      </w:r>
    </w:p>
    <w:p w:rsidR="0037281F" w:rsidRDefault="0037281F">
      <w:pPr>
        <w:spacing w:after="120"/>
      </w:pPr>
      <w:r>
        <w:t xml:space="preserve">New features, improvements and support of new types of coin mechanism are regularly being added to the Programmer operating system in response to user feedback. Check our website </w:t>
      </w:r>
      <w:hyperlink r:id="rId70" w:history="1">
        <w:r>
          <w:rPr>
            <w:rStyle w:val="Hyperlink"/>
          </w:rPr>
          <w:t>www.mektekinternational.com</w:t>
        </w:r>
      </w:hyperlink>
      <w:r>
        <w:t xml:space="preserve"> regularly and download the latest software updates free-of-charge. </w:t>
      </w:r>
    </w:p>
    <w:p w:rsidR="0037281F" w:rsidRDefault="0037281F">
      <w:pPr>
        <w:pStyle w:val="BodyText"/>
        <w:spacing w:after="120"/>
        <w:rPr>
          <w:color w:val="0000FF"/>
        </w:rPr>
      </w:pPr>
      <w:r>
        <w:rPr>
          <w:color w:val="0000FF"/>
        </w:rPr>
        <w:t xml:space="preserve">Technical Help &amp; Fault Reporting </w:t>
      </w:r>
    </w:p>
    <w:p w:rsidR="0037281F" w:rsidRDefault="0037281F">
      <w:r>
        <w:t xml:space="preserve">If you require help or advice relating to the operation of </w:t>
      </w:r>
      <w:proofErr w:type="spellStart"/>
      <w:r>
        <w:t>Mektek</w:t>
      </w:r>
      <w:proofErr w:type="spellEnd"/>
      <w:r>
        <w:t xml:space="preserve"> equipment:</w:t>
      </w:r>
    </w:p>
    <w:p w:rsidR="0037281F" w:rsidRDefault="0037281F" w:rsidP="0037281F">
      <w:pPr>
        <w:numPr>
          <w:ilvl w:val="0"/>
          <w:numId w:val="44"/>
        </w:numPr>
        <w:ind w:left="357" w:hanging="357"/>
      </w:pPr>
      <w:r>
        <w:t xml:space="preserve">Check out the Programming </w:t>
      </w:r>
      <w:r w:rsidR="00CE1BEF">
        <w:t>Tips</w:t>
      </w:r>
      <w:r>
        <w:t xml:space="preserve"> page</w:t>
      </w:r>
      <w:r w:rsidR="00CE1BEF">
        <w:t>s</w:t>
      </w:r>
      <w:r>
        <w:t xml:space="preserve"> on our website </w:t>
      </w:r>
      <w:hyperlink r:id="rId71" w:history="1">
        <w:r>
          <w:rPr>
            <w:rStyle w:val="Hyperlink"/>
          </w:rPr>
          <w:t>www.mektekinternational.com</w:t>
        </w:r>
      </w:hyperlink>
    </w:p>
    <w:p w:rsidR="0037281F" w:rsidRDefault="0037281F" w:rsidP="0037281F">
      <w:pPr>
        <w:numPr>
          <w:ilvl w:val="0"/>
          <w:numId w:val="44"/>
        </w:numPr>
        <w:ind w:left="357" w:hanging="357"/>
      </w:pPr>
      <w:r>
        <w:t xml:space="preserve">Contact your local </w:t>
      </w:r>
      <w:proofErr w:type="spellStart"/>
      <w:r>
        <w:t>Mektek</w:t>
      </w:r>
      <w:proofErr w:type="spellEnd"/>
      <w:r>
        <w:t xml:space="preserve"> Programmer supplier directly or </w:t>
      </w:r>
      <w:proofErr w:type="spellStart"/>
      <w:r>
        <w:t>Mektek</w:t>
      </w:r>
      <w:proofErr w:type="spellEnd"/>
      <w:r>
        <w:t xml:space="preserve"> </w:t>
      </w:r>
      <w:proofErr w:type="spellStart"/>
      <w:r>
        <w:t>Uk</w:t>
      </w:r>
      <w:proofErr w:type="spellEnd"/>
      <w:r>
        <w:t xml:space="preserve"> Ltd.  </w:t>
      </w:r>
    </w:p>
    <w:p w:rsidR="0037281F" w:rsidRDefault="0037281F">
      <w:r>
        <w:br/>
        <w:t>Check out the technical data available on the</w:t>
      </w:r>
      <w:r w:rsidR="00CE1BEF">
        <w:t>se</w:t>
      </w:r>
      <w:r>
        <w:t xml:space="preserve"> websites.</w:t>
      </w:r>
    </w:p>
    <w:p w:rsidR="0037281F" w:rsidRDefault="0037281F" w:rsidP="0037281F">
      <w:pPr>
        <w:numPr>
          <w:ilvl w:val="0"/>
          <w:numId w:val="67"/>
        </w:numPr>
        <w:ind w:left="357" w:hanging="357"/>
      </w:pPr>
      <w:r>
        <w:t xml:space="preserve">NRI -  </w:t>
      </w:r>
      <w:hyperlink r:id="rId72" w:history="1">
        <w:r>
          <w:rPr>
            <w:rStyle w:val="Hyperlink"/>
          </w:rPr>
          <w:t>www.nri.de</w:t>
        </w:r>
      </w:hyperlink>
    </w:p>
    <w:p w:rsidR="0037281F" w:rsidRDefault="0037281F" w:rsidP="0037281F">
      <w:pPr>
        <w:numPr>
          <w:ilvl w:val="0"/>
          <w:numId w:val="67"/>
        </w:numPr>
        <w:ind w:left="357" w:hanging="357"/>
      </w:pPr>
      <w:r>
        <w:t xml:space="preserve">Money Controls (Coin Controls) – </w:t>
      </w:r>
      <w:hyperlink r:id="rId73" w:history="1">
        <w:r>
          <w:rPr>
            <w:rStyle w:val="Hyperlink"/>
          </w:rPr>
          <w:t>www.moneycontrols.com</w:t>
        </w:r>
      </w:hyperlink>
    </w:p>
    <w:p w:rsidR="0037281F" w:rsidRDefault="00CE1BEF" w:rsidP="00CE1BEF">
      <w:pPr>
        <w:numPr>
          <w:ilvl w:val="0"/>
          <w:numId w:val="67"/>
        </w:numPr>
        <w:ind w:left="357" w:hanging="357"/>
      </w:pPr>
      <w:r>
        <w:t xml:space="preserve">Loads of Cashflow manuals for download - </w:t>
      </w:r>
      <w:r w:rsidRPr="00165725">
        <w:rPr>
          <w:color w:val="548DD4" w:themeColor="text2" w:themeTint="99"/>
        </w:rPr>
        <w:t>www.norpay.se/dl_acceptors.e.php</w:t>
      </w:r>
    </w:p>
    <w:p w:rsidR="0037281F" w:rsidRDefault="0037281F">
      <w:pPr>
        <w:rPr>
          <w:b/>
          <w:color w:val="0000FF"/>
        </w:rPr>
      </w:pPr>
    </w:p>
    <w:p w:rsidR="0037281F" w:rsidRDefault="0037281F">
      <w:pPr>
        <w:rPr>
          <w:b/>
          <w:color w:val="0000FF"/>
        </w:rPr>
      </w:pPr>
      <w:r>
        <w:rPr>
          <w:b/>
          <w:color w:val="0000FF"/>
        </w:rPr>
        <w:t>Fault-finding table</w:t>
      </w:r>
      <w:r>
        <w:rPr>
          <w:b/>
          <w:color w:val="0000FF"/>
        </w:rPr>
        <w:br/>
        <w:t>:</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3227"/>
        <w:gridCol w:w="6237"/>
      </w:tblGrid>
      <w:tr w:rsidR="0037281F">
        <w:tc>
          <w:tcPr>
            <w:tcW w:w="3227" w:type="dxa"/>
          </w:tcPr>
          <w:p w:rsidR="0037281F" w:rsidRDefault="0037281F">
            <w:pPr>
              <w:jc w:val="center"/>
              <w:rPr>
                <w:bCs/>
                <w:iCs/>
              </w:rPr>
            </w:pPr>
            <w:r>
              <w:rPr>
                <w:bCs/>
                <w:iCs/>
              </w:rPr>
              <w:t>Description</w:t>
            </w:r>
          </w:p>
        </w:tc>
        <w:tc>
          <w:tcPr>
            <w:tcW w:w="6237" w:type="dxa"/>
          </w:tcPr>
          <w:p w:rsidR="0037281F" w:rsidRDefault="0037281F">
            <w:pPr>
              <w:jc w:val="center"/>
              <w:rPr>
                <w:bCs/>
                <w:iCs/>
              </w:rPr>
            </w:pPr>
            <w:r>
              <w:rPr>
                <w:bCs/>
                <w:iCs/>
              </w:rPr>
              <w:t>Cause/Action</w:t>
            </w:r>
          </w:p>
        </w:tc>
      </w:tr>
      <w:tr w:rsidR="0037281F">
        <w:tc>
          <w:tcPr>
            <w:tcW w:w="3227" w:type="dxa"/>
          </w:tcPr>
          <w:p w:rsidR="0037281F" w:rsidRDefault="0037281F">
            <w:pPr>
              <w:rPr>
                <w:sz w:val="16"/>
              </w:rPr>
            </w:pPr>
            <w:r>
              <w:rPr>
                <w:sz w:val="16"/>
              </w:rPr>
              <w:t>No response from programmer box</w:t>
            </w:r>
          </w:p>
        </w:tc>
        <w:tc>
          <w:tcPr>
            <w:tcW w:w="6237" w:type="dxa"/>
          </w:tcPr>
          <w:p w:rsidR="0037281F" w:rsidRDefault="0037281F">
            <w:pPr>
              <w:rPr>
                <w:sz w:val="16"/>
              </w:rPr>
            </w:pPr>
            <w:r>
              <w:rPr>
                <w:sz w:val="16"/>
              </w:rPr>
              <w:t>Incorrect COM port selected</w:t>
            </w:r>
          </w:p>
          <w:p w:rsidR="0037281F" w:rsidRDefault="0037281F">
            <w:pPr>
              <w:rPr>
                <w:sz w:val="16"/>
              </w:rPr>
            </w:pPr>
            <w:r>
              <w:rPr>
                <w:sz w:val="16"/>
              </w:rPr>
              <w:t>Check PSU connected.</w:t>
            </w:r>
          </w:p>
          <w:p w:rsidR="0037281F" w:rsidRDefault="0037281F">
            <w:pPr>
              <w:rPr>
                <w:sz w:val="16"/>
              </w:rPr>
            </w:pPr>
            <w:r>
              <w:rPr>
                <w:sz w:val="16"/>
              </w:rPr>
              <w:t>Comms fault - switch box off/on</w:t>
            </w:r>
          </w:p>
          <w:p w:rsidR="0037281F" w:rsidRDefault="0037281F">
            <w:pPr>
              <w:rPr>
                <w:sz w:val="16"/>
              </w:rPr>
            </w:pPr>
            <w:r>
              <w:rPr>
                <w:sz w:val="16"/>
              </w:rPr>
              <w:t>Disconnect mech then if OK = faulty mech</w:t>
            </w:r>
          </w:p>
          <w:p w:rsidR="0037281F" w:rsidRDefault="0037281F">
            <w:pPr>
              <w:rPr>
                <w:sz w:val="16"/>
              </w:rPr>
            </w:pPr>
            <w:r>
              <w:rPr>
                <w:sz w:val="16"/>
              </w:rPr>
              <w:t>Reboot system</w:t>
            </w:r>
          </w:p>
          <w:p w:rsidR="0037281F" w:rsidRDefault="0037281F">
            <w:pPr>
              <w:rPr>
                <w:sz w:val="16"/>
              </w:rPr>
            </w:pPr>
            <w:r>
              <w:rPr>
                <w:sz w:val="16"/>
              </w:rPr>
              <w:t>Check PC to box loom</w:t>
            </w:r>
          </w:p>
          <w:p w:rsidR="0037281F" w:rsidRDefault="0037281F">
            <w:pPr>
              <w:rPr>
                <w:sz w:val="16"/>
              </w:rPr>
            </w:pPr>
            <w:r>
              <w:rPr>
                <w:sz w:val="16"/>
              </w:rPr>
              <w:t>Operating system conflict for selected COM port</w:t>
            </w:r>
          </w:p>
        </w:tc>
      </w:tr>
      <w:tr w:rsidR="0037281F">
        <w:tc>
          <w:tcPr>
            <w:tcW w:w="3227" w:type="dxa"/>
          </w:tcPr>
          <w:p w:rsidR="0037281F" w:rsidRDefault="0037281F">
            <w:pPr>
              <w:rPr>
                <w:sz w:val="16"/>
              </w:rPr>
            </w:pPr>
            <w:r>
              <w:rPr>
                <w:sz w:val="16"/>
              </w:rPr>
              <w:t>Failure to connect to coin mech</w:t>
            </w:r>
          </w:p>
        </w:tc>
        <w:tc>
          <w:tcPr>
            <w:tcW w:w="6237" w:type="dxa"/>
          </w:tcPr>
          <w:p w:rsidR="0037281F" w:rsidRDefault="0037281F">
            <w:pPr>
              <w:rPr>
                <w:sz w:val="16"/>
              </w:rPr>
            </w:pPr>
            <w:r>
              <w:rPr>
                <w:sz w:val="16"/>
              </w:rPr>
              <w:t xml:space="preserve">Check box to mech loom </w:t>
            </w:r>
          </w:p>
          <w:p w:rsidR="0037281F" w:rsidRDefault="0037281F">
            <w:pPr>
              <w:rPr>
                <w:sz w:val="16"/>
              </w:rPr>
            </w:pPr>
            <w:r>
              <w:rPr>
                <w:sz w:val="16"/>
              </w:rPr>
              <w:t>Comms fault - switch box off/on</w:t>
            </w:r>
          </w:p>
          <w:p w:rsidR="0037281F" w:rsidRDefault="0037281F">
            <w:pPr>
              <w:rPr>
                <w:sz w:val="16"/>
              </w:rPr>
            </w:pPr>
          </w:p>
        </w:tc>
      </w:tr>
      <w:tr w:rsidR="0037281F">
        <w:tc>
          <w:tcPr>
            <w:tcW w:w="3227" w:type="dxa"/>
          </w:tcPr>
          <w:p w:rsidR="0037281F" w:rsidRDefault="0037281F">
            <w:pPr>
              <w:rPr>
                <w:sz w:val="16"/>
              </w:rPr>
            </w:pPr>
            <w:r>
              <w:rPr>
                <w:sz w:val="16"/>
              </w:rPr>
              <w:t>Coins not recognised when dropped during programming</w:t>
            </w:r>
          </w:p>
          <w:p w:rsidR="0037281F" w:rsidRDefault="0037281F">
            <w:pPr>
              <w:rPr>
                <w:sz w:val="16"/>
              </w:rPr>
            </w:pPr>
          </w:p>
        </w:tc>
        <w:tc>
          <w:tcPr>
            <w:tcW w:w="6237" w:type="dxa"/>
          </w:tcPr>
          <w:p w:rsidR="0037281F" w:rsidRDefault="0037281F">
            <w:pPr>
              <w:rPr>
                <w:sz w:val="16"/>
              </w:rPr>
            </w:pPr>
            <w:r>
              <w:rPr>
                <w:sz w:val="16"/>
              </w:rPr>
              <w:t>Wrong looms used or looms not fitted</w:t>
            </w:r>
          </w:p>
          <w:p w:rsidR="0037281F" w:rsidRDefault="0037281F">
            <w:pPr>
              <w:rPr>
                <w:sz w:val="16"/>
              </w:rPr>
            </w:pPr>
            <w:r>
              <w:rPr>
                <w:sz w:val="16"/>
              </w:rPr>
              <w:t>6-way square connector on loom not fully seated in the front of the validator.</w:t>
            </w:r>
          </w:p>
          <w:p w:rsidR="0037281F" w:rsidRDefault="0037281F">
            <w:pPr>
              <w:rPr>
                <w:sz w:val="16"/>
              </w:rPr>
            </w:pPr>
          </w:p>
        </w:tc>
      </w:tr>
      <w:tr w:rsidR="0037281F">
        <w:tc>
          <w:tcPr>
            <w:tcW w:w="3227" w:type="dxa"/>
          </w:tcPr>
          <w:p w:rsidR="0037281F" w:rsidRDefault="0037281F">
            <w:pPr>
              <w:rPr>
                <w:b/>
                <w:sz w:val="16"/>
              </w:rPr>
            </w:pPr>
            <w:r>
              <w:rPr>
                <w:sz w:val="16"/>
              </w:rPr>
              <w:t xml:space="preserve">Mech fails validator test </w:t>
            </w:r>
          </w:p>
          <w:p w:rsidR="0037281F" w:rsidRDefault="0037281F">
            <w:pPr>
              <w:rPr>
                <w:b/>
                <w:sz w:val="16"/>
              </w:rPr>
            </w:pPr>
          </w:p>
          <w:p w:rsidR="0037281F" w:rsidRDefault="0037281F">
            <w:pPr>
              <w:ind w:left="720"/>
              <w:rPr>
                <w:sz w:val="16"/>
              </w:rPr>
            </w:pPr>
          </w:p>
        </w:tc>
        <w:tc>
          <w:tcPr>
            <w:tcW w:w="6237" w:type="dxa"/>
          </w:tcPr>
          <w:p w:rsidR="0037281F" w:rsidRDefault="0037281F">
            <w:pPr>
              <w:rPr>
                <w:sz w:val="16"/>
              </w:rPr>
            </w:pPr>
            <w:r>
              <w:rPr>
                <w:sz w:val="16"/>
              </w:rPr>
              <w:t>Coin inhibit applied – check the code of the LED flashes</w:t>
            </w:r>
          </w:p>
          <w:p w:rsidR="0037281F" w:rsidRDefault="0037281F">
            <w:pPr>
              <w:rPr>
                <w:sz w:val="16"/>
              </w:rPr>
            </w:pPr>
            <w:r>
              <w:rPr>
                <w:sz w:val="16"/>
              </w:rPr>
              <w:t>Switch box off/on and retry</w:t>
            </w:r>
          </w:p>
          <w:p w:rsidR="0037281F" w:rsidRDefault="0037281F">
            <w:pPr>
              <w:rPr>
                <w:sz w:val="16"/>
              </w:rPr>
            </w:pPr>
            <w:r>
              <w:rPr>
                <w:sz w:val="16"/>
              </w:rPr>
              <w:t>Mech incorrectly fitted to stand when programmed or tested – reprogram and retest.</w:t>
            </w:r>
          </w:p>
        </w:tc>
      </w:tr>
      <w:tr w:rsidR="0037281F">
        <w:tc>
          <w:tcPr>
            <w:tcW w:w="3227" w:type="dxa"/>
          </w:tcPr>
          <w:p w:rsidR="0037281F" w:rsidRDefault="0037281F">
            <w:pPr>
              <w:rPr>
                <w:sz w:val="16"/>
              </w:rPr>
            </w:pPr>
            <w:r>
              <w:rPr>
                <w:sz w:val="16"/>
              </w:rPr>
              <w:t>Mech passes validator test but rejects coins on host machine.</w:t>
            </w:r>
          </w:p>
        </w:tc>
        <w:tc>
          <w:tcPr>
            <w:tcW w:w="6237" w:type="dxa"/>
          </w:tcPr>
          <w:p w:rsidR="0037281F" w:rsidRDefault="0037281F">
            <w:pPr>
              <w:rPr>
                <w:sz w:val="16"/>
              </w:rPr>
            </w:pPr>
            <w:r>
              <w:rPr>
                <w:sz w:val="16"/>
              </w:rPr>
              <w:t>Settings incorrect – check outputs if BCO used.</w:t>
            </w:r>
          </w:p>
        </w:tc>
      </w:tr>
    </w:tbl>
    <w:p w:rsidR="0037281F" w:rsidRDefault="0037281F"/>
    <w:p w:rsidR="0037281F" w:rsidRDefault="0037281F">
      <w:pPr>
        <w:pStyle w:val="Heading3"/>
        <w:rPr>
          <w:b/>
          <w:bCs w:val="0"/>
        </w:rPr>
      </w:pPr>
      <w:r>
        <w:br w:type="page"/>
      </w:r>
      <w:r>
        <w:rPr>
          <w:b/>
          <w:bCs w:val="0"/>
        </w:rPr>
        <w:lastRenderedPageBreak/>
        <w:t>Connecting loom selection</w:t>
      </w:r>
    </w:p>
    <w:p w:rsidR="0037281F" w:rsidRDefault="0037281F"/>
    <w:p w:rsidR="0037281F" w:rsidRDefault="00AF7945">
      <w:pPr>
        <w:rPr>
          <w:sz w:val="16"/>
        </w:rPr>
      </w:pPr>
      <w:r>
        <w:rPr>
          <w:noProof/>
          <w:lang w:val="en-US"/>
        </w:rPr>
        <w:pict>
          <v:shape id="_x0000_s3654" type="#_x0000_t202" style="position:absolute;margin-left:4.35pt;margin-top:17.7pt;width:471pt;height:36pt;z-index:251732480" strokecolor="green" strokeweight="1.25pt">
            <v:textbox style="mso-next-textbox:#_x0000_s3654">
              <w:txbxContent>
                <w:p w:rsidR="00FD4E4B" w:rsidRDefault="00FD4E4B">
                  <w:pPr>
                    <w:rPr>
                      <w:color w:val="008000"/>
                      <w:sz w:val="16"/>
                    </w:rPr>
                  </w:pPr>
                  <w:r>
                    <w:rPr>
                      <w:color w:val="008000"/>
                      <w:sz w:val="16"/>
                    </w:rPr>
                    <w:t xml:space="preserve">The square 6way connector on one branch of the X3 and X4 looms that plugs into the front of the mechanism can become insecure during programming leading to a lack of communication with the programmer. Always ensure that the connector remains fully home and in the horizontal position. </w:t>
                  </w:r>
                </w:p>
                <w:p w:rsidR="00FD4E4B" w:rsidRDefault="00FD4E4B"/>
              </w:txbxContent>
            </v:textbox>
            <w10:wrap type="square"/>
          </v:shape>
        </w:pict>
      </w:r>
      <w:r w:rsidR="0037281F">
        <w:rPr>
          <w:sz w:val="16"/>
        </w:rPr>
        <w:t xml:space="preserve">Depending on the type of mechanism and the interface board fitted different looms may be required  </w:t>
      </w:r>
    </w:p>
    <w:p w:rsidR="0037281F" w:rsidRDefault="0037281F">
      <w:pPr>
        <w:rPr>
          <w:sz w:val="16"/>
        </w:rPr>
      </w:pPr>
    </w:p>
    <w:p w:rsidR="0037281F" w:rsidRDefault="0037281F">
      <w:pPr>
        <w:rPr>
          <w:sz w:val="16"/>
        </w:rPr>
      </w:pPr>
    </w:p>
    <w:p w:rsidR="0037281F" w:rsidRDefault="0037281F">
      <w:pPr>
        <w:rPr>
          <w:b/>
          <w:bCs/>
          <w:color w:val="0000FF"/>
          <w:sz w:val="16"/>
        </w:rPr>
      </w:pPr>
    </w:p>
    <w:p w:rsidR="0037281F" w:rsidRDefault="0037281F">
      <w:pPr>
        <w:rPr>
          <w:b/>
          <w:bCs/>
          <w:color w:val="0000FF"/>
          <w:sz w:val="16"/>
        </w:rPr>
      </w:pPr>
      <w:r>
        <w:rPr>
          <w:b/>
          <w:bCs/>
          <w:color w:val="0000FF"/>
          <w:sz w:val="16"/>
        </w:rPr>
        <w:t xml:space="preserve">CF115/126 </w:t>
      </w:r>
    </w:p>
    <w:p w:rsidR="0037281F" w:rsidRDefault="0037281F">
      <w:pPr>
        <w:rPr>
          <w:sz w:val="16"/>
        </w:rPr>
      </w:pPr>
      <w:r>
        <w:rPr>
          <w:sz w:val="16"/>
        </w:rPr>
        <w:t>Use loom X3 – connect both branches.</w:t>
      </w:r>
    </w:p>
    <w:p w:rsidR="0037281F" w:rsidRDefault="00AF7945">
      <w:pPr>
        <w:rPr>
          <w:sz w:val="16"/>
        </w:rPr>
      </w:pPr>
      <w:r>
        <w:rPr>
          <w:noProof/>
          <w:lang w:val="en-US"/>
        </w:rPr>
        <w:pict>
          <v:shape id="_x0000_s3661" type="#_x0000_t202" style="position:absolute;margin-left:307.35pt;margin-top:7.5pt;width:190.05pt;height:18.1pt;z-index:251740672" filled="f" strokecolor="red" strokeweight=".5pt">
            <v:textbox style="mso-next-textbox:#_x0000_s3661" inset=".5mm,1mm,.5mm,.3mm">
              <w:txbxContent>
                <w:p w:rsidR="00FD4E4B" w:rsidRDefault="00FD4E4B">
                  <w:pPr>
                    <w:rPr>
                      <w:color w:val="FF0000"/>
                      <w:sz w:val="16"/>
                    </w:rPr>
                  </w:pPr>
                  <w:r>
                    <w:rPr>
                      <w:color w:val="FF0000"/>
                      <w:sz w:val="16"/>
                    </w:rPr>
                    <w:t>Do not connect here – it will damage the mechanism</w:t>
                  </w:r>
                </w:p>
                <w:p w:rsidR="00FD4E4B" w:rsidRDefault="00FD4E4B">
                  <w:pPr>
                    <w:rPr>
                      <w:sz w:val="16"/>
                    </w:rPr>
                  </w:pPr>
                </w:p>
              </w:txbxContent>
            </v:textbox>
          </v:shape>
        </w:pict>
      </w:r>
    </w:p>
    <w:p w:rsidR="0037281F" w:rsidRDefault="0037281F">
      <w:pPr>
        <w:rPr>
          <w:sz w:val="16"/>
        </w:rPr>
      </w:pPr>
    </w:p>
    <w:p w:rsidR="0037281F" w:rsidRDefault="00AF7945">
      <w:pPr>
        <w:rPr>
          <w:sz w:val="16"/>
        </w:rPr>
      </w:pPr>
      <w:r>
        <w:rPr>
          <w:bCs/>
          <w:noProof/>
          <w:lang w:val="en-US"/>
        </w:rPr>
        <w:pict>
          <v:line id="_x0000_s3660" style="position:absolute;flip:x y;z-index:251738624" from="406.35pt,7.1pt" to="424.35pt,43.1pt" strokecolor="red" strokeweight="1.25pt"/>
        </w:pict>
      </w:r>
    </w:p>
    <w:p w:rsidR="0037281F" w:rsidRDefault="0037281F">
      <w:pPr>
        <w:pStyle w:val="Heading3"/>
        <w:rPr>
          <w:b/>
          <w:bCs w:val="0"/>
        </w:rPr>
      </w:pPr>
      <w:r>
        <w:rPr>
          <w:b/>
          <w:bCs w:val="0"/>
        </w:rPr>
        <w:t>CF330</w:t>
      </w:r>
    </w:p>
    <w:p w:rsidR="0037281F" w:rsidRDefault="00AF7945">
      <w:pPr>
        <w:rPr>
          <w:sz w:val="16"/>
        </w:rPr>
      </w:pPr>
      <w:r>
        <w:rPr>
          <w:noProof/>
          <w:lang w:val="en-US"/>
        </w:rPr>
        <w:pict>
          <v:shape id="_x0000_s3658" type="#_x0000_t202" style="position:absolute;margin-left:416.4pt;margin-top:2.3pt;width:70.35pt;height:57.65pt;z-index:-251576832;mso-wrap-edited:f" wrapcoords="-257 0 -257 21600 21857 21600 21857 0 -257 0">
            <v:textbox style="mso-next-textbox:#_x0000_s3658">
              <w:txbxContent>
                <w:p w:rsidR="00FD4E4B" w:rsidRDefault="00FD4E4B">
                  <w:r>
                    <w:rPr>
                      <w:noProof/>
                      <w:lang w:eastAsia="en-GB"/>
                    </w:rPr>
                    <w:drawing>
                      <wp:inline distT="0" distB="0" distL="0" distR="0">
                        <wp:extent cx="813435" cy="630555"/>
                        <wp:effectExtent l="19050" t="0" r="5715" b="0"/>
                        <wp:docPr id="26" name="Picture 26" descr="cf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330"/>
                                <pic:cNvPicPr>
                                  <a:picLocks noChangeAspect="1" noChangeArrowheads="1"/>
                                </pic:cNvPicPr>
                              </pic:nvPicPr>
                              <pic:blipFill>
                                <a:blip r:embed="rId74"/>
                                <a:srcRect/>
                                <a:stretch>
                                  <a:fillRect/>
                                </a:stretch>
                              </pic:blipFill>
                              <pic:spPr bwMode="auto">
                                <a:xfrm>
                                  <a:off x="0" y="0"/>
                                  <a:ext cx="813435" cy="630555"/>
                                </a:xfrm>
                                <a:prstGeom prst="rect">
                                  <a:avLst/>
                                </a:prstGeom>
                                <a:noFill/>
                                <a:ln w="9525">
                                  <a:noFill/>
                                  <a:miter lim="800000"/>
                                  <a:headEnd/>
                                  <a:tailEnd/>
                                </a:ln>
                              </pic:spPr>
                            </pic:pic>
                          </a:graphicData>
                        </a:graphic>
                      </wp:inline>
                    </w:drawing>
                  </w:r>
                </w:p>
              </w:txbxContent>
            </v:textbox>
            <w10:wrap type="square"/>
          </v:shape>
        </w:pict>
      </w:r>
      <w:r>
        <w:rPr>
          <w:noProof/>
          <w:lang w:val="en-US"/>
        </w:rPr>
        <w:pict>
          <v:rect id="_x0000_s3659" style="position:absolute;margin-left:425.35pt;margin-top:24.7pt;width:26.75pt;height:8.95pt;z-index:251737600" filled="f" strokecolor="red" strokeweight="1.25pt"/>
        </w:pict>
      </w:r>
      <w:r w:rsidR="0037281F">
        <w:rPr>
          <w:sz w:val="16"/>
        </w:rPr>
        <w:t>The CF330 series may have one of six different standard interfaces fitted. Check the connectors on the interface at the bottom of the validator to help determine which one to use.  Refer to the MEI Cashflow 330 Product Maintenance Handbook for full information.</w:t>
      </w:r>
    </w:p>
    <w:p w:rsidR="0037281F" w:rsidRDefault="00AF7945">
      <w:pPr>
        <w:rPr>
          <w:sz w:val="16"/>
        </w:rPr>
      </w:pPr>
      <w:r>
        <w:rPr>
          <w:noProof/>
          <w:lang w:val="en-US"/>
        </w:rPr>
        <w:pict>
          <v:shape id="_x0000_s3663" type="#_x0000_t202" style="position:absolute;margin-left:420.35pt;margin-top:41.8pt;width:54.3pt;height:18.1pt;z-index:251741696" filled="f" stroked="f">
            <v:textbox>
              <w:txbxContent>
                <w:p w:rsidR="00FD4E4B" w:rsidRDefault="00FD4E4B">
                  <w:pPr>
                    <w:rPr>
                      <w:sz w:val="16"/>
                    </w:rPr>
                  </w:pPr>
                  <w:r>
                    <w:rPr>
                      <w:sz w:val="16"/>
                    </w:rPr>
                    <w:t>Interface</w:t>
                  </w:r>
                </w:p>
              </w:txbxContent>
            </v:textbox>
          </v:shape>
        </w:pict>
      </w:r>
    </w:p>
    <w:p w:rsidR="0037281F" w:rsidRDefault="00AF7945">
      <w:pPr>
        <w:rPr>
          <w:sz w:val="16"/>
        </w:rPr>
      </w:pPr>
      <w:r>
        <w:rPr>
          <w:noProof/>
          <w:lang w:val="en-US"/>
        </w:rPr>
        <w:pict>
          <v:rect id="_x0000_s3662" style="position:absolute;margin-left:433.35pt;margin-top:8.6pt;width:36.2pt;height:8.95pt;z-index:251736576" filled="f" strokecolor="green"/>
        </w:pict>
      </w:r>
      <w:r w:rsidR="0037281F">
        <w:rPr>
          <w:sz w:val="16"/>
        </w:rPr>
        <w:t>Interface 112</w:t>
      </w:r>
      <w:r w:rsidR="0037281F">
        <w:rPr>
          <w:sz w:val="16"/>
        </w:rPr>
        <w:tab/>
      </w:r>
      <w:r w:rsidR="0037281F">
        <w:rPr>
          <w:color w:val="333300"/>
          <w:sz w:val="16"/>
        </w:rPr>
        <w:t>16 pin connector in 2 rows</w:t>
      </w:r>
      <w:r w:rsidR="0037281F">
        <w:rPr>
          <w:sz w:val="16"/>
        </w:rPr>
        <w:tab/>
        <w:t>Loom E20 &amp; X3</w:t>
      </w:r>
    </w:p>
    <w:p w:rsidR="0037281F" w:rsidRDefault="00AF7945">
      <w:pPr>
        <w:ind w:left="2880" w:firstLine="720"/>
        <w:rPr>
          <w:sz w:val="16"/>
        </w:rPr>
      </w:pPr>
      <w:r>
        <w:rPr>
          <w:noProof/>
          <w:lang w:val="en-US"/>
        </w:rPr>
        <w:pict>
          <v:line id="_x0000_s3664" style="position:absolute;left:0;text-align:left;flip:x y;z-index:251742720" from="451.35pt,5.7pt" to="460.4pt,29.8pt" strokecolor="green" strokeweight="1.25pt"/>
        </w:pict>
      </w:r>
      <w:r w:rsidR="0037281F">
        <w:rPr>
          <w:sz w:val="16"/>
        </w:rPr>
        <w:t>(Use X3 6way connector branch only)</w:t>
      </w:r>
    </w:p>
    <w:p w:rsidR="0037281F" w:rsidRDefault="0037281F">
      <w:pPr>
        <w:rPr>
          <w:sz w:val="16"/>
        </w:rPr>
      </w:pPr>
      <w:r>
        <w:rPr>
          <w:sz w:val="16"/>
        </w:rPr>
        <w:t>Interface 124</w:t>
      </w:r>
      <w:r>
        <w:rPr>
          <w:sz w:val="16"/>
        </w:rPr>
        <w:tab/>
      </w:r>
      <w:r>
        <w:rPr>
          <w:sz w:val="16"/>
        </w:rPr>
        <w:tab/>
      </w:r>
      <w:r>
        <w:rPr>
          <w:sz w:val="16"/>
        </w:rPr>
        <w:tab/>
      </w:r>
      <w:r>
        <w:rPr>
          <w:sz w:val="16"/>
        </w:rPr>
        <w:tab/>
        <w:t xml:space="preserve">Refer to </w:t>
      </w:r>
      <w:proofErr w:type="spellStart"/>
      <w:r>
        <w:rPr>
          <w:sz w:val="16"/>
        </w:rPr>
        <w:t>Mektek</w:t>
      </w:r>
      <w:proofErr w:type="spellEnd"/>
      <w:r>
        <w:rPr>
          <w:sz w:val="16"/>
        </w:rPr>
        <w:t xml:space="preserve"> </w:t>
      </w:r>
    </w:p>
    <w:p w:rsidR="0037281F" w:rsidRDefault="0037281F">
      <w:pPr>
        <w:rPr>
          <w:sz w:val="16"/>
        </w:rPr>
      </w:pPr>
      <w:r>
        <w:rPr>
          <w:sz w:val="16"/>
        </w:rPr>
        <w:t>Interface 212</w:t>
      </w:r>
      <w:r>
        <w:rPr>
          <w:sz w:val="16"/>
        </w:rPr>
        <w:tab/>
      </w:r>
      <w:proofErr w:type="gramStart"/>
      <w:r>
        <w:rPr>
          <w:color w:val="FF00FF"/>
          <w:sz w:val="16"/>
        </w:rPr>
        <w:t>10 way</w:t>
      </w:r>
      <w:proofErr w:type="gramEnd"/>
      <w:r>
        <w:rPr>
          <w:color w:val="FF00FF"/>
          <w:sz w:val="16"/>
        </w:rPr>
        <w:t xml:space="preserve"> ribbon connector</w:t>
      </w:r>
      <w:r>
        <w:rPr>
          <w:sz w:val="16"/>
        </w:rPr>
        <w:tab/>
        <w:t>Loom E10 &amp; X3</w:t>
      </w:r>
    </w:p>
    <w:p w:rsidR="0037281F" w:rsidRDefault="0037281F">
      <w:pPr>
        <w:ind w:left="2880" w:firstLine="720"/>
        <w:rPr>
          <w:sz w:val="16"/>
        </w:rPr>
      </w:pPr>
      <w:r>
        <w:rPr>
          <w:sz w:val="16"/>
        </w:rPr>
        <w:t>(Use X3 6way connector branch only)</w:t>
      </w:r>
    </w:p>
    <w:p w:rsidR="0037281F" w:rsidRDefault="0037281F">
      <w:pPr>
        <w:rPr>
          <w:sz w:val="16"/>
        </w:rPr>
      </w:pPr>
      <w:r>
        <w:rPr>
          <w:sz w:val="16"/>
        </w:rPr>
        <w:t>Interface 312</w:t>
      </w:r>
      <w:r>
        <w:rPr>
          <w:sz w:val="16"/>
        </w:rPr>
        <w:tab/>
      </w:r>
      <w:r>
        <w:rPr>
          <w:sz w:val="16"/>
        </w:rPr>
        <w:tab/>
      </w:r>
      <w:r>
        <w:rPr>
          <w:sz w:val="16"/>
        </w:rPr>
        <w:tab/>
      </w:r>
      <w:r>
        <w:rPr>
          <w:sz w:val="16"/>
        </w:rPr>
        <w:tab/>
        <w:t xml:space="preserve">Refer to </w:t>
      </w:r>
      <w:proofErr w:type="spellStart"/>
      <w:r>
        <w:rPr>
          <w:sz w:val="16"/>
        </w:rPr>
        <w:t>Mektek</w:t>
      </w:r>
      <w:proofErr w:type="spellEnd"/>
    </w:p>
    <w:p w:rsidR="0037281F" w:rsidRDefault="0037281F">
      <w:pPr>
        <w:rPr>
          <w:sz w:val="16"/>
        </w:rPr>
      </w:pPr>
      <w:r>
        <w:rPr>
          <w:sz w:val="16"/>
        </w:rPr>
        <w:t>Dual polarity</w:t>
      </w:r>
      <w:r>
        <w:rPr>
          <w:sz w:val="16"/>
        </w:rPr>
        <w:tab/>
      </w:r>
      <w:r>
        <w:rPr>
          <w:color w:val="FF0000"/>
          <w:sz w:val="16"/>
        </w:rPr>
        <w:t>17 pin connector in 1 row</w:t>
      </w:r>
      <w:r>
        <w:rPr>
          <w:sz w:val="16"/>
        </w:rPr>
        <w:tab/>
        <w:t>Loom X3 only</w:t>
      </w:r>
    </w:p>
    <w:p w:rsidR="0037281F" w:rsidRDefault="0037281F">
      <w:pPr>
        <w:rPr>
          <w:sz w:val="16"/>
        </w:rPr>
      </w:pPr>
    </w:p>
    <w:p w:rsidR="0037281F" w:rsidRDefault="0037281F">
      <w:pPr>
        <w:rPr>
          <w:sz w:val="16"/>
        </w:rPr>
      </w:pPr>
    </w:p>
    <w:p w:rsidR="0037281F" w:rsidRDefault="00AF7945">
      <w:pPr>
        <w:rPr>
          <w:sz w:val="16"/>
        </w:rPr>
      </w:pPr>
      <w:r>
        <w:rPr>
          <w:noProof/>
          <w:lang w:val="en-US"/>
        </w:rPr>
        <w:pict>
          <v:shape id="_x0000_s3655" type="#_x0000_t202" style="position:absolute;margin-left:168.15pt;margin-top:8.5pt;width:28pt;height:17pt;z-index:251733504" filled="f" strokecolor="fuchsia" strokeweight="1.25pt">
            <v:textbox>
              <w:txbxContent>
                <w:p w:rsidR="00FD4E4B" w:rsidRDefault="00FD4E4B"/>
              </w:txbxContent>
            </v:textbox>
          </v:shape>
        </w:pict>
      </w:r>
      <w:r>
        <w:rPr>
          <w:noProof/>
          <w:sz w:val="16"/>
        </w:rPr>
        <w:pict>
          <v:group id="_x0000_s3613" style="position:absolute;margin-left:207.95pt;margin-top:7.75pt;width:100.8pt;height:19.2pt;z-index:251730432" coordorigin="576,1008" coordsize="3024,576" o:allowincell="f">
            <v:shape id="_x0000_s3614" type="#_x0000_t202" style="position:absolute;left:576;top:1008;width:3024;height:576" strokeweight="1pt">
              <v:textbox>
                <w:txbxContent>
                  <w:p w:rsidR="00FD4E4B" w:rsidRDefault="00FD4E4B"/>
                </w:txbxContent>
              </v:textbox>
            </v:shape>
            <v:group id="_x0000_s3615" style="position:absolute;left:864;top:1296;width:782;height:62" coordorigin="864,1296" coordsize="782,62">
              <v:rect id="_x0000_s3616" style="position:absolute;left:864;top:1296;width:62;height:62" fillcolor="black"/>
              <v:group id="_x0000_s3617" style="position:absolute;left:1152;top:1296;width:206;height:62" coordorigin="1296,1728" coordsize="206,62">
                <v:rect id="_x0000_s3618" style="position:absolute;left:1296;top:1728;width:62;height:62" fillcolor="black"/>
                <v:rect id="_x0000_s3619" style="position:absolute;left:1440;top:1728;width:62;height:62" fillcolor="black"/>
              </v:group>
              <v:group id="_x0000_s3620" style="position:absolute;left:1440;top:1296;width:206;height:62" coordorigin="1296,1728" coordsize="206,62">
                <v:rect id="_x0000_s3621" style="position:absolute;left:1296;top:1728;width:62;height:62" fillcolor="black"/>
                <v:rect id="_x0000_s3622" style="position:absolute;left:1440;top:1728;width:62;height:62" fillcolor="black"/>
              </v:group>
            </v:group>
            <v:rect id="_x0000_s3623" style="position:absolute;left:2016;top:1152;width:62;height:62" fillcolor="black"/>
            <v:group id="_x0000_s3624" style="position:absolute;left:1872;top:1296;width:206;height:62" coordorigin="2016,1296" coordsize="206,62">
              <v:rect id="_x0000_s3625" style="position:absolute;left:2016;top:1296;width:62;height:62" fillcolor="black"/>
              <v:rect id="_x0000_s3626" style="position:absolute;left:2160;top:1296;width:62;height:62" fillcolor="black"/>
            </v:group>
            <v:group id="_x0000_s3627" style="position:absolute;left:2304;top:1152;width:638;height:206" coordorigin="2592,1152" coordsize="638,206">
              <v:group id="_x0000_s3628" style="position:absolute;left:2736;top:1152;width:494;height:62" coordorigin="1296,1728" coordsize="494,62">
                <v:group id="_x0000_s3629" style="position:absolute;left:1296;top:1728;width:206;height:62" coordorigin="1296,1728" coordsize="206,62">
                  <v:rect id="_x0000_s3630" style="position:absolute;left:1296;top:1728;width:62;height:62" fillcolor="black"/>
                  <v:rect id="_x0000_s3631" style="position:absolute;left:1440;top:1728;width:62;height:62" fillcolor="black"/>
                </v:group>
                <v:group id="_x0000_s3632" style="position:absolute;left:1584;top:1728;width:206;height:62" coordorigin="1296,1728" coordsize="206,62">
                  <v:rect id="_x0000_s3633" style="position:absolute;left:1296;top:1728;width:62;height:62" fillcolor="black"/>
                  <v:rect id="_x0000_s3634" style="position:absolute;left:1440;top:1728;width:62;height:62" fillcolor="black"/>
                </v:group>
              </v:group>
              <v:rect id="_x0000_s3635" style="position:absolute;left:2592;top:1152;width:62;height:62" fillcolor="black"/>
              <v:group id="_x0000_s3636" style="position:absolute;left:2736;top:1296;width:494;height:62" coordorigin="1296,1728" coordsize="494,62">
                <v:group id="_x0000_s3637" style="position:absolute;left:1296;top:1728;width:206;height:62" coordorigin="1296,1728" coordsize="206,62">
                  <v:rect id="_x0000_s3638" style="position:absolute;left:1296;top:1728;width:62;height:62" fillcolor="black"/>
                  <v:rect id="_x0000_s3639" style="position:absolute;left:1440;top:1728;width:62;height:62" fillcolor="black"/>
                </v:group>
                <v:group id="_x0000_s3640" style="position:absolute;left:1584;top:1728;width:206;height:62" coordorigin="1296,1728" coordsize="206,62">
                  <v:rect id="_x0000_s3641" style="position:absolute;left:1296;top:1728;width:62;height:62" fillcolor="black"/>
                  <v:rect id="_x0000_s3642" style="position:absolute;left:1440;top:1728;width:62;height:62" fillcolor="black"/>
                </v:group>
              </v:group>
              <v:rect id="_x0000_s3643" style="position:absolute;left:2592;top:1296;width:62;height:62" fillcolor="black"/>
            </v:group>
            <v:group id="_x0000_s3644" style="position:absolute;left:3024;top:1152;width:350;height:206" coordorigin="4032,2736" coordsize="350,206">
              <v:group id="_x0000_s3645" style="position:absolute;left:4176;top:2736;width:206;height:62" coordorigin="1296,1728" coordsize="206,62">
                <v:rect id="_x0000_s3646" style="position:absolute;left:1296;top:1728;width:62;height:62" fillcolor="black"/>
                <v:rect id="_x0000_s3647" style="position:absolute;left:1440;top:1728;width:62;height:62" fillcolor="black"/>
              </v:group>
              <v:rect id="_x0000_s3648" style="position:absolute;left:4032;top:2736;width:62;height:62" fillcolor="black"/>
              <v:group id="_x0000_s3649" style="position:absolute;left:4176;top:2880;width:206;height:62" coordorigin="1296,1728" coordsize="206,62">
                <v:rect id="_x0000_s3650" style="position:absolute;left:1296;top:1728;width:62;height:62" fillcolor="black"/>
                <v:rect id="_x0000_s3651" style="position:absolute;left:1440;top:1728;width:62;height:62" fillcolor="black"/>
              </v:group>
              <v:rect id="_x0000_s3652" style="position:absolute;left:4032;top:2880;width:62;height:62" fillcolor="black"/>
            </v:group>
          </v:group>
        </w:pict>
      </w:r>
      <w:r>
        <w:rPr>
          <w:noProof/>
          <w:sz w:val="16"/>
        </w:rPr>
        <w:pict>
          <v:group id="_x0000_s3604" style="position:absolute;margin-left:172.1pt;margin-top:18.2pt;width:19.85pt;height:2.85pt;z-index:251729408" coordorigin="2592,1296" coordsize="638,62" o:allowincell="f">
            <v:group id="_x0000_s3605" style="position:absolute;left:2736;top:1296;width:494;height:62" coordorigin="1296,1728" coordsize="494,62">
              <v:group id="_x0000_s3606" style="position:absolute;left:1296;top:1728;width:206;height:62" coordorigin="1296,1728" coordsize="206,62">
                <v:rect id="_x0000_s3607" style="position:absolute;left:1296;top:1728;width:62;height:62" fillcolor="black"/>
                <v:rect id="_x0000_s3608" style="position:absolute;left:1440;top:1728;width:62;height:62" fillcolor="black"/>
              </v:group>
              <v:group id="_x0000_s3609" style="position:absolute;left:1584;top:1728;width:206;height:62" coordorigin="1296,1728" coordsize="206,62">
                <v:rect id="_x0000_s3610" style="position:absolute;left:1296;top:1728;width:62;height:62" fillcolor="black"/>
                <v:rect id="_x0000_s3611" style="position:absolute;left:1440;top:1728;width:62;height:62" fillcolor="black"/>
              </v:group>
            </v:group>
            <v:rect id="_x0000_s3612" style="position:absolute;left:2592;top:1296;width:62;height:62" fillcolor="black"/>
          </v:group>
        </w:pict>
      </w:r>
      <w:r>
        <w:rPr>
          <w:noProof/>
          <w:sz w:val="16"/>
        </w:rPr>
        <w:pict>
          <v:group id="_x0000_s3595" style="position:absolute;margin-left:172.1pt;margin-top:11.65pt;width:19.85pt;height:2.85pt;z-index:251728384" coordorigin="2592,1296" coordsize="638,62" o:allowincell="f">
            <v:group id="_x0000_s3596" style="position:absolute;left:2736;top:1296;width:494;height:62" coordorigin="1296,1728" coordsize="494,62">
              <v:group id="_x0000_s3597" style="position:absolute;left:1296;top:1728;width:206;height:62" coordorigin="1296,1728" coordsize="206,62">
                <v:rect id="_x0000_s3598" style="position:absolute;left:1296;top:1728;width:62;height:62" fillcolor="black"/>
                <v:rect id="_x0000_s3599" style="position:absolute;left:1440;top:1728;width:62;height:62" fillcolor="black"/>
              </v:group>
              <v:group id="_x0000_s3600" style="position:absolute;left:1584;top:1728;width:206;height:62" coordorigin="1296,1728" coordsize="206,62">
                <v:rect id="_x0000_s3601" style="position:absolute;left:1296;top:1728;width:62;height:62" fillcolor="black"/>
                <v:rect id="_x0000_s3602" style="position:absolute;left:1440;top:1728;width:62;height:62" fillcolor="black"/>
              </v:group>
            </v:group>
            <v:rect id="_x0000_s3603" style="position:absolute;left:2592;top:1296;width:62;height:62" fillcolor="black"/>
          </v:group>
        </w:pict>
      </w:r>
      <w:r>
        <w:rPr>
          <w:noProof/>
          <w:sz w:val="16"/>
        </w:rPr>
        <w:pict>
          <v:rect id="_x0000_s3594" style="position:absolute;margin-left:158.6pt;margin-top:18.2pt;width:1.95pt;height:2.85pt;z-index:251727360" o:allowincell="f" fillcolor="black"/>
        </w:pict>
      </w:r>
      <w:r>
        <w:rPr>
          <w:noProof/>
          <w:sz w:val="16"/>
        </w:rPr>
        <w:pict>
          <v:rect id="_x0000_s3593" style="position:absolute;margin-left:154.15pt;margin-top:18.2pt;width:1.9pt;height:2.85pt;z-index:251726336" o:allowincell="f" fillcolor="black"/>
        </w:pict>
      </w:r>
      <w:r>
        <w:rPr>
          <w:noProof/>
          <w:sz w:val="16"/>
        </w:rPr>
        <w:pict>
          <v:group id="_x0000_s3586" style="position:absolute;margin-left:136.2pt;margin-top:18.2pt;width:15.4pt;height:2.85pt;z-index:251725312" coordorigin="1296,1728" coordsize="494,62" o:allowincell="f">
            <v:group id="_x0000_s3587" style="position:absolute;left:1296;top:1728;width:206;height:62" coordorigin="1296,1728" coordsize="206,62">
              <v:rect id="_x0000_s3588" style="position:absolute;left:1296;top:1728;width:62;height:62" fillcolor="black"/>
              <v:rect id="_x0000_s3589" style="position:absolute;left:1440;top:1728;width:62;height:62" fillcolor="black"/>
            </v:group>
            <v:group id="_x0000_s3590" style="position:absolute;left:1584;top:1728;width:206;height:62" coordorigin="1296,1728" coordsize="206,62">
              <v:rect id="_x0000_s3591" style="position:absolute;left:1296;top:1728;width:62;height:62" fillcolor="black"/>
              <v:rect id="_x0000_s3592" style="position:absolute;left:1440;top:1728;width:62;height:62" fillcolor="black"/>
            </v:group>
          </v:group>
        </w:pict>
      </w:r>
      <w:r>
        <w:rPr>
          <w:noProof/>
          <w:sz w:val="16"/>
        </w:rPr>
        <w:pict>
          <v:group id="_x0000_s3549" style="position:absolute;margin-left:-.85pt;margin-top:7.75pt;width:102.8pt;height:19.55pt;z-index:251720192" coordorigin="1008,1440" coordsize="3024,576" o:allowincell="f">
            <v:shape id="_x0000_s3550" type="#_x0000_t202" style="position:absolute;left:1008;top:1440;width:3024;height:576" strokeweight="1pt">
              <v:textbox>
                <w:txbxContent>
                  <w:p w:rsidR="00FD4E4B" w:rsidRDefault="00FD4E4B"/>
                </w:txbxContent>
              </v:textbox>
            </v:shape>
            <v:group id="_x0000_s3551" style="position:absolute;left:1296;top:1728;width:2366;height:62" coordorigin="1296,1728" coordsize="2366,62">
              <v:group id="_x0000_s3552" style="position:absolute;left:1296;top:1728;width:494;height:62" coordorigin="1296,1728" coordsize="494,62">
                <v:group id="_x0000_s3553" style="position:absolute;left:1296;top:1728;width:206;height:62" coordorigin="1296,1728" coordsize="206,62">
                  <v:rect id="_x0000_s3554" style="position:absolute;left:1296;top:1728;width:62;height:62" fillcolor="black"/>
                  <v:rect id="_x0000_s3555" style="position:absolute;left:1440;top:1728;width:62;height:62" fillcolor="black"/>
                </v:group>
                <v:group id="_x0000_s3556" style="position:absolute;left:1584;top:1728;width:206;height:62" coordorigin="1296,1728" coordsize="206,62">
                  <v:rect id="_x0000_s3557" style="position:absolute;left:1296;top:1728;width:62;height:62" fillcolor="black"/>
                  <v:rect id="_x0000_s3558" style="position:absolute;left:1440;top:1728;width:62;height:62" fillcolor="black"/>
                </v:group>
              </v:group>
              <v:group id="_x0000_s3559" style="position:absolute;left:1872;top:1728;width:494;height:62" coordorigin="1296,1728" coordsize="494,62">
                <v:group id="_x0000_s3560" style="position:absolute;left:1296;top:1728;width:206;height:62" coordorigin="1296,1728" coordsize="206,62">
                  <v:rect id="_x0000_s3561" style="position:absolute;left:1296;top:1728;width:62;height:62" fillcolor="black"/>
                  <v:rect id="_x0000_s3562" style="position:absolute;left:1440;top:1728;width:62;height:62" fillcolor="black"/>
                </v:group>
                <v:group id="_x0000_s3563" style="position:absolute;left:1584;top:1728;width:206;height:62" coordorigin="1296,1728" coordsize="206,62">
                  <v:rect id="_x0000_s3564" style="position:absolute;left:1296;top:1728;width:62;height:62" fillcolor="black"/>
                  <v:rect id="_x0000_s3565" style="position:absolute;left:1440;top:1728;width:62;height:62" fillcolor="black"/>
                </v:group>
              </v:group>
              <v:rect id="_x0000_s3566" style="position:absolute;left:2448;top:1728;width:62;height:62" fillcolor="black"/>
              <v:rect id="_x0000_s3567" style="position:absolute;left:2736;top:1728;width:62;height:62" fillcolor="black"/>
              <v:rect id="_x0000_s3568" style="position:absolute;left:2880;top:1728;width:62;height:62" fillcolor="black"/>
              <v:group id="_x0000_s3569" style="position:absolute;left:3168;top:1728;width:494;height:62" coordorigin="1296,1728" coordsize="494,62">
                <v:group id="_x0000_s3570" style="position:absolute;left:1296;top:1728;width:206;height:62" coordorigin="1296,1728" coordsize="206,62">
                  <v:rect id="_x0000_s3571" style="position:absolute;left:1296;top:1728;width:62;height:62" fillcolor="black"/>
                  <v:rect id="_x0000_s3572" style="position:absolute;left:1440;top:1728;width:62;height:62" fillcolor="black"/>
                </v:group>
                <v:group id="_x0000_s3573" style="position:absolute;left:1584;top:1728;width:206;height:62" coordorigin="1296,1728" coordsize="206,62">
                  <v:rect id="_x0000_s3574" style="position:absolute;left:1296;top:1728;width:62;height:62" fillcolor="black"/>
                  <v:rect id="_x0000_s3575" style="position:absolute;left:1440;top:1728;width:62;height:62" fillcolor="black"/>
                </v:group>
              </v:group>
            </v:group>
          </v:group>
        </w:pict>
      </w:r>
    </w:p>
    <w:p w:rsidR="0037281F" w:rsidRDefault="00AF7945">
      <w:pPr>
        <w:rPr>
          <w:sz w:val="16"/>
        </w:rPr>
      </w:pPr>
      <w:r>
        <w:rPr>
          <w:noProof/>
          <w:lang w:val="en-US"/>
        </w:rPr>
        <w:pict>
          <v:shape id="_x0000_s3657" type="#_x0000_t202" style="position:absolute;margin-left:5.65pt;margin-top:2.8pt;width:90.5pt;height:12.5pt;z-index:251735552" filled="f" strokecolor="red" strokeweight="1.25pt">
            <v:textbox>
              <w:txbxContent>
                <w:p w:rsidR="00FD4E4B" w:rsidRDefault="00FD4E4B"/>
              </w:txbxContent>
            </v:textbox>
          </v:shape>
        </w:pict>
      </w:r>
      <w:r>
        <w:rPr>
          <w:noProof/>
          <w:lang w:val="en-US"/>
        </w:rPr>
        <w:pict>
          <v:shape id="_x0000_s3656" type="#_x0000_t202" style="position:absolute;margin-left:263.65pt;margin-top:.8pt;width:42.5pt;height:15.5pt;z-index:251734528" filled="f" strokecolor="#330" strokeweight="1.25pt">
            <v:textbox>
              <w:txbxContent>
                <w:p w:rsidR="00FD4E4B" w:rsidRDefault="00FD4E4B"/>
              </w:txbxContent>
            </v:textbox>
          </v:shape>
        </w:pict>
      </w:r>
      <w:r>
        <w:rPr>
          <w:noProof/>
          <w:sz w:val="16"/>
        </w:rPr>
        <w:pict>
          <v:group id="_x0000_s3579" style="position:absolute;margin-left:118.25pt;margin-top:9pt;width:15.4pt;height:2.85pt;z-index:251724288" coordorigin="1296,1728" coordsize="494,62" o:allowincell="f">
            <v:group id="_x0000_s3580" style="position:absolute;left:1296;top:1728;width:206;height:62" coordorigin="1296,1728" coordsize="206,62">
              <v:rect id="_x0000_s3581" style="position:absolute;left:1296;top:1728;width:62;height:62" fillcolor="black"/>
              <v:rect id="_x0000_s3582" style="position:absolute;left:1440;top:1728;width:62;height:62" fillcolor="black"/>
            </v:group>
            <v:group id="_x0000_s3583" style="position:absolute;left:1584;top:1728;width:206;height:62" coordorigin="1296,1728" coordsize="206,62">
              <v:rect id="_x0000_s3584" style="position:absolute;left:1296;top:1728;width:62;height:62" fillcolor="black"/>
              <v:rect id="_x0000_s3585" style="position:absolute;left:1440;top:1728;width:62;height:62" fillcolor="black"/>
            </v:group>
          </v:group>
        </w:pict>
      </w:r>
      <w:r>
        <w:rPr>
          <w:noProof/>
          <w:sz w:val="16"/>
        </w:rPr>
        <w:pict>
          <v:shape id="_x0000_s3577" type="#_x0000_t202" style="position:absolute;margin-left:107.15pt;margin-top:-1.45pt;width:94.15pt;height:19pt;z-index:251722240" o:allowincell="f" strokeweight="1pt">
            <v:textbox>
              <w:txbxContent>
                <w:p w:rsidR="00FD4E4B" w:rsidRDefault="00FD4E4B"/>
              </w:txbxContent>
            </v:textbox>
          </v:shape>
        </w:pict>
      </w:r>
    </w:p>
    <w:p w:rsidR="0037281F" w:rsidRDefault="0037281F">
      <w:pPr>
        <w:rPr>
          <w:sz w:val="16"/>
        </w:rPr>
      </w:pPr>
    </w:p>
    <w:p w:rsidR="0037281F" w:rsidRDefault="00AF7945">
      <w:pPr>
        <w:rPr>
          <w:sz w:val="16"/>
        </w:rPr>
      </w:pPr>
      <w:r>
        <w:rPr>
          <w:noProof/>
          <w:sz w:val="16"/>
        </w:rPr>
        <w:pict>
          <v:shape id="_x0000_s3653" type="#_x0000_t202" style="position:absolute;margin-left:208.1pt;margin-top:1.75pt;width:100.8pt;height:21.6pt;z-index:251731456" o:allowincell="f" filled="f" stroked="f">
            <v:textbox>
              <w:txbxContent>
                <w:p w:rsidR="00FD4E4B" w:rsidRDefault="00FD4E4B">
                  <w:r>
                    <w:rPr>
                      <w:sz w:val="16"/>
                    </w:rPr>
                    <w:t>Version 112 pin layout</w:t>
                  </w:r>
                </w:p>
              </w:txbxContent>
            </v:textbox>
          </v:shape>
        </w:pict>
      </w:r>
      <w:r>
        <w:rPr>
          <w:noProof/>
          <w:sz w:val="16"/>
        </w:rPr>
        <w:pict>
          <v:shape id="_x0000_s3576" type="#_x0000_t202" style="position:absolute;margin-left:-.85pt;margin-top:1.75pt;width:100.8pt;height:23.65pt;z-index:251721216" o:allowincell="f" filled="f" stroked="f">
            <v:textbox style="mso-next-textbox:#_x0000_s3576">
              <w:txbxContent>
                <w:p w:rsidR="00FD4E4B" w:rsidRDefault="00FD4E4B">
                  <w:r>
                    <w:rPr>
                      <w:sz w:val="16"/>
                    </w:rPr>
                    <w:t>Dual polarity pin</w:t>
                  </w:r>
                  <w:r>
                    <w:t xml:space="preserve"> </w:t>
                  </w:r>
                  <w:r>
                    <w:rPr>
                      <w:sz w:val="16"/>
                    </w:rPr>
                    <w:t>layout</w:t>
                  </w:r>
                </w:p>
              </w:txbxContent>
            </v:textbox>
          </v:shape>
        </w:pict>
      </w:r>
      <w:r>
        <w:rPr>
          <w:noProof/>
          <w:sz w:val="16"/>
        </w:rPr>
        <w:pict>
          <v:shape id="_x0000_s3578" type="#_x0000_t202" style="position:absolute;margin-left:107.15pt;margin-top:1.75pt;width:98.65pt;height:19.65pt;z-index:251723264" o:allowincell="f" filled="f" stroked="f">
            <v:textbox>
              <w:txbxContent>
                <w:p w:rsidR="00FD4E4B" w:rsidRDefault="00FD4E4B">
                  <w:pPr>
                    <w:rPr>
                      <w:sz w:val="16"/>
                    </w:rPr>
                  </w:pPr>
                  <w:r>
                    <w:rPr>
                      <w:sz w:val="16"/>
                    </w:rPr>
                    <w:t>Version 212 pin layout</w:t>
                  </w:r>
                </w:p>
              </w:txbxContent>
            </v:textbox>
          </v:shape>
        </w:pict>
      </w:r>
    </w:p>
    <w:p w:rsidR="0037281F" w:rsidRDefault="0037281F">
      <w:pPr>
        <w:rPr>
          <w:sz w:val="16"/>
        </w:rPr>
      </w:pPr>
    </w:p>
    <w:p w:rsidR="0037281F" w:rsidRDefault="0037281F">
      <w:pPr>
        <w:rPr>
          <w:b/>
          <w:bCs/>
          <w:color w:val="0000FF"/>
          <w:sz w:val="16"/>
        </w:rPr>
      </w:pPr>
    </w:p>
    <w:p w:rsidR="0037281F" w:rsidRDefault="0037281F">
      <w:pPr>
        <w:rPr>
          <w:b/>
          <w:bCs/>
          <w:color w:val="0000FF"/>
          <w:sz w:val="16"/>
        </w:rPr>
      </w:pPr>
      <w:r>
        <w:rPr>
          <w:b/>
          <w:bCs/>
          <w:color w:val="0000FF"/>
          <w:sz w:val="16"/>
        </w:rPr>
        <w:t>CF340</w:t>
      </w:r>
    </w:p>
    <w:p w:rsidR="0037281F" w:rsidRDefault="0037281F">
      <w:pPr>
        <w:rPr>
          <w:sz w:val="16"/>
        </w:rPr>
      </w:pPr>
      <w:r>
        <w:rPr>
          <w:sz w:val="16"/>
        </w:rPr>
        <w:t xml:space="preserve">Use loom X4 – connect both branches. The 6-way square connector fits into the front of the mechanism and the </w:t>
      </w:r>
      <w:proofErr w:type="gramStart"/>
      <w:r>
        <w:rPr>
          <w:sz w:val="16"/>
        </w:rPr>
        <w:t>19 way</w:t>
      </w:r>
      <w:proofErr w:type="gramEnd"/>
      <w:r>
        <w:rPr>
          <w:sz w:val="16"/>
        </w:rPr>
        <w:t xml:space="preserve"> connector fits onto the RVCI interface board on the rear. </w:t>
      </w:r>
    </w:p>
    <w:p w:rsidR="0037281F" w:rsidRDefault="0037281F">
      <w:pPr>
        <w:rPr>
          <w:sz w:val="16"/>
        </w:rPr>
      </w:pPr>
    </w:p>
    <w:p w:rsidR="0037281F" w:rsidRDefault="0037281F">
      <w:pPr>
        <w:rPr>
          <w:sz w:val="16"/>
        </w:rPr>
      </w:pPr>
      <w:r>
        <w:rPr>
          <w:b/>
          <w:bCs/>
          <w:color w:val="0000FF"/>
          <w:sz w:val="16"/>
        </w:rPr>
        <w:t>CF560</w:t>
      </w:r>
      <w:r>
        <w:rPr>
          <w:sz w:val="16"/>
        </w:rPr>
        <w:br/>
        <w:t xml:space="preserve">Remove validator from </w:t>
      </w:r>
      <w:proofErr w:type="spellStart"/>
      <w:r>
        <w:rPr>
          <w:sz w:val="16"/>
        </w:rPr>
        <w:t>changegiver</w:t>
      </w:r>
      <w:proofErr w:type="spellEnd"/>
      <w:r>
        <w:rPr>
          <w:sz w:val="16"/>
        </w:rPr>
        <w:t xml:space="preserve"> channel. Use loom X3 or X4 – connect only the 6-way square connector into the front of the validator.</w:t>
      </w:r>
    </w:p>
    <w:p w:rsidR="0037281F" w:rsidRDefault="0037281F">
      <w:pPr>
        <w:rPr>
          <w:sz w:val="16"/>
        </w:rPr>
      </w:pPr>
    </w:p>
    <w:p w:rsidR="0037281F" w:rsidRDefault="0037281F">
      <w:pPr>
        <w:rPr>
          <w:sz w:val="16"/>
        </w:rPr>
      </w:pPr>
    </w:p>
    <w:tbl>
      <w:tblPr>
        <w:tblW w:w="94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943"/>
        <w:gridCol w:w="6521"/>
      </w:tblGrid>
      <w:tr w:rsidR="0037281F">
        <w:tc>
          <w:tcPr>
            <w:tcW w:w="2943" w:type="dxa"/>
          </w:tcPr>
          <w:p w:rsidR="0037281F" w:rsidRDefault="0037281F">
            <w:pPr>
              <w:jc w:val="both"/>
              <w:rPr>
                <w:b/>
                <w:sz w:val="16"/>
              </w:rPr>
            </w:pPr>
            <w:r>
              <w:rPr>
                <w:b/>
                <w:sz w:val="16"/>
              </w:rPr>
              <w:t>Coin mech type</w:t>
            </w:r>
          </w:p>
        </w:tc>
        <w:tc>
          <w:tcPr>
            <w:tcW w:w="6521" w:type="dxa"/>
          </w:tcPr>
          <w:p w:rsidR="0037281F" w:rsidRDefault="0037281F">
            <w:pPr>
              <w:jc w:val="both"/>
              <w:rPr>
                <w:b/>
                <w:sz w:val="16"/>
              </w:rPr>
            </w:pPr>
            <w:r>
              <w:rPr>
                <w:b/>
                <w:sz w:val="16"/>
              </w:rPr>
              <w:t>Loom number</w:t>
            </w:r>
          </w:p>
        </w:tc>
      </w:tr>
      <w:tr w:rsidR="0037281F">
        <w:tc>
          <w:tcPr>
            <w:tcW w:w="2943" w:type="dxa"/>
          </w:tcPr>
          <w:p w:rsidR="0037281F" w:rsidRDefault="0037281F">
            <w:pPr>
              <w:rPr>
                <w:sz w:val="16"/>
              </w:rPr>
            </w:pPr>
            <w:r>
              <w:rPr>
                <w:sz w:val="16"/>
              </w:rPr>
              <w:t>MEI CF126 series</w:t>
            </w:r>
          </w:p>
          <w:p w:rsidR="0037281F" w:rsidRDefault="0037281F">
            <w:pPr>
              <w:jc w:val="center"/>
              <w:rPr>
                <w:color w:val="008000"/>
                <w:sz w:val="16"/>
              </w:rPr>
            </w:pPr>
            <w:r>
              <w:rPr>
                <w:color w:val="008000"/>
                <w:sz w:val="16"/>
              </w:rPr>
              <w:t>CF115 is a CF126 without separator</w:t>
            </w:r>
          </w:p>
        </w:tc>
        <w:tc>
          <w:tcPr>
            <w:tcW w:w="6521" w:type="dxa"/>
          </w:tcPr>
          <w:p w:rsidR="0037281F" w:rsidRDefault="0037281F">
            <w:pPr>
              <w:rPr>
                <w:sz w:val="16"/>
              </w:rPr>
            </w:pPr>
            <w:r>
              <w:rPr>
                <w:sz w:val="16"/>
              </w:rPr>
              <w:t xml:space="preserve">X3 (17 pin </w:t>
            </w:r>
            <w:proofErr w:type="gramStart"/>
            <w:r>
              <w:rPr>
                <w:sz w:val="16"/>
              </w:rPr>
              <w:t>connector</w:t>
            </w:r>
            <w:proofErr w:type="gramEnd"/>
            <w:r>
              <w:rPr>
                <w:sz w:val="16"/>
              </w:rPr>
              <w:t xml:space="preserve"> in 1 row &amp; 6way square connector).</w:t>
            </w:r>
          </w:p>
        </w:tc>
      </w:tr>
      <w:tr w:rsidR="0037281F">
        <w:tc>
          <w:tcPr>
            <w:tcW w:w="2943" w:type="dxa"/>
          </w:tcPr>
          <w:p w:rsidR="0037281F" w:rsidRDefault="0037281F">
            <w:pPr>
              <w:jc w:val="both"/>
              <w:rPr>
                <w:sz w:val="16"/>
              </w:rPr>
            </w:pPr>
            <w:r>
              <w:rPr>
                <w:sz w:val="16"/>
              </w:rPr>
              <w:t>MEI CF330 series</w:t>
            </w:r>
          </w:p>
        </w:tc>
        <w:tc>
          <w:tcPr>
            <w:tcW w:w="6521" w:type="dxa"/>
          </w:tcPr>
          <w:p w:rsidR="0037281F" w:rsidRDefault="0037281F">
            <w:pPr>
              <w:jc w:val="both"/>
              <w:rPr>
                <w:sz w:val="16"/>
              </w:rPr>
            </w:pPr>
            <w:r>
              <w:rPr>
                <w:sz w:val="16"/>
              </w:rPr>
              <w:t>E10(</w:t>
            </w:r>
            <w:proofErr w:type="gramStart"/>
            <w:r>
              <w:rPr>
                <w:sz w:val="16"/>
              </w:rPr>
              <w:t>10 way</w:t>
            </w:r>
            <w:proofErr w:type="gramEnd"/>
            <w:r>
              <w:rPr>
                <w:sz w:val="16"/>
              </w:rPr>
              <w:t xml:space="preserve"> ribbon) or E20(16 way ribbon) and X3(6 pin square connector) </w:t>
            </w:r>
            <w:r>
              <w:rPr>
                <w:color w:val="0000FF"/>
                <w:sz w:val="16"/>
              </w:rPr>
              <w:t>See above</w:t>
            </w:r>
          </w:p>
        </w:tc>
      </w:tr>
      <w:tr w:rsidR="0037281F">
        <w:tc>
          <w:tcPr>
            <w:tcW w:w="2943" w:type="dxa"/>
          </w:tcPr>
          <w:p w:rsidR="0037281F" w:rsidRDefault="0037281F">
            <w:pPr>
              <w:jc w:val="both"/>
              <w:rPr>
                <w:sz w:val="16"/>
              </w:rPr>
            </w:pPr>
            <w:r>
              <w:rPr>
                <w:sz w:val="16"/>
              </w:rPr>
              <w:t>MEI CF340</w:t>
            </w:r>
          </w:p>
        </w:tc>
        <w:tc>
          <w:tcPr>
            <w:tcW w:w="6521" w:type="dxa"/>
          </w:tcPr>
          <w:p w:rsidR="0037281F" w:rsidRDefault="0037281F">
            <w:pPr>
              <w:jc w:val="both"/>
              <w:rPr>
                <w:sz w:val="16"/>
              </w:rPr>
            </w:pPr>
            <w:r>
              <w:rPr>
                <w:sz w:val="16"/>
              </w:rPr>
              <w:t xml:space="preserve">X4 (19 pin </w:t>
            </w:r>
            <w:proofErr w:type="gramStart"/>
            <w:r>
              <w:rPr>
                <w:sz w:val="16"/>
              </w:rPr>
              <w:t>connector</w:t>
            </w:r>
            <w:proofErr w:type="gramEnd"/>
            <w:r>
              <w:rPr>
                <w:sz w:val="16"/>
              </w:rPr>
              <w:t xml:space="preserve"> in 1 row &amp; 6way square connector)</w:t>
            </w:r>
          </w:p>
        </w:tc>
      </w:tr>
      <w:tr w:rsidR="0037281F">
        <w:tc>
          <w:tcPr>
            <w:tcW w:w="2943" w:type="dxa"/>
          </w:tcPr>
          <w:p w:rsidR="0037281F" w:rsidRDefault="0037281F">
            <w:pPr>
              <w:jc w:val="both"/>
              <w:rPr>
                <w:sz w:val="16"/>
              </w:rPr>
            </w:pPr>
            <w:r>
              <w:rPr>
                <w:sz w:val="16"/>
              </w:rPr>
              <w:t>MEI CF560</w:t>
            </w:r>
          </w:p>
        </w:tc>
        <w:tc>
          <w:tcPr>
            <w:tcW w:w="6521" w:type="dxa"/>
          </w:tcPr>
          <w:p w:rsidR="0037281F" w:rsidRDefault="0037281F">
            <w:pPr>
              <w:jc w:val="both"/>
              <w:rPr>
                <w:sz w:val="16"/>
              </w:rPr>
            </w:pPr>
            <w:r>
              <w:rPr>
                <w:sz w:val="16"/>
              </w:rPr>
              <w:t>X3 or X4 (Connect  6-pin square connector ONLY)</w:t>
            </w:r>
          </w:p>
        </w:tc>
      </w:tr>
    </w:tbl>
    <w:p w:rsidR="009F2B82" w:rsidRDefault="009F2B82"/>
    <w:p w:rsidR="009F2B82" w:rsidRDefault="009F2B82"/>
    <w:p w:rsidR="009F2B82" w:rsidRDefault="009F2B82"/>
    <w:p w:rsidR="009F2B82" w:rsidRDefault="009F2B82"/>
    <w:p w:rsidR="009F2B82" w:rsidRDefault="009F2B82"/>
    <w:p w:rsidR="009F2B82" w:rsidRDefault="009F2B82"/>
    <w:sectPr w:rsidR="009F2B82" w:rsidSect="008F0399">
      <w:headerReference w:type="even" r:id="rId75"/>
      <w:headerReference w:type="default" r:id="rId76"/>
      <w:footerReference w:type="even" r:id="rId77"/>
      <w:footerReference w:type="default" r:id="rId78"/>
      <w:headerReference w:type="first" r:id="rId79"/>
      <w:pgSz w:w="11907" w:h="16840" w:code="9"/>
      <w:pgMar w:top="851" w:right="851" w:bottom="851" w:left="1134"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F7945" w:rsidRDefault="00AF7945">
      <w:r>
        <w:separator/>
      </w:r>
    </w:p>
  </w:endnote>
  <w:endnote w:type="continuationSeparator" w:id="0">
    <w:p w:rsidR="00AF7945" w:rsidRDefault="00AF7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askerville">
    <w:altName w:val="Nyal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4E4B" w:rsidRDefault="00FD4E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rsidR="00FD4E4B" w:rsidRDefault="00FD4E4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4E4B" w:rsidRDefault="00FD4E4B">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F7945" w:rsidRDefault="00AF7945">
      <w:r>
        <w:separator/>
      </w:r>
    </w:p>
  </w:footnote>
  <w:footnote w:type="continuationSeparator" w:id="0">
    <w:p w:rsidR="00AF7945" w:rsidRDefault="00AF79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4E4B" w:rsidRDefault="00FD4E4B">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D4E4B" w:rsidRDefault="00FD4E4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4E4B" w:rsidRDefault="00FD4E4B">
    <w:pPr>
      <w:pStyle w:val="Header"/>
      <w:framePr w:wrap="around" w:vAnchor="text" w:hAnchor="margin" w:xAlign="center" w:y="1"/>
      <w:rPr>
        <w:rStyle w:val="PageNumber"/>
        <w:b/>
      </w:rPr>
    </w:pPr>
    <w:r>
      <w:rPr>
        <w:rStyle w:val="PageNumber"/>
        <w:b/>
      </w:rPr>
      <w:fldChar w:fldCharType="begin"/>
    </w:r>
    <w:r>
      <w:rPr>
        <w:rStyle w:val="PageNumber"/>
        <w:b/>
      </w:rPr>
      <w:instrText xml:space="preserve">PAGE  </w:instrText>
    </w:r>
    <w:r>
      <w:rPr>
        <w:rStyle w:val="PageNumber"/>
        <w:b/>
      </w:rPr>
      <w:fldChar w:fldCharType="separate"/>
    </w:r>
    <w:r w:rsidR="00020270">
      <w:rPr>
        <w:rStyle w:val="PageNumber"/>
        <w:b/>
        <w:noProof/>
      </w:rPr>
      <w:t>4</w:t>
    </w:r>
    <w:r>
      <w:rPr>
        <w:rStyle w:val="PageNumber"/>
        <w:b/>
      </w:rPr>
      <w:fldChar w:fldCharType="end"/>
    </w:r>
  </w:p>
  <w:p w:rsidR="00FD4E4B" w:rsidRDefault="00FD4E4B">
    <w:pPr>
      <w:pStyle w:val="Header"/>
      <w:ind w:right="360"/>
      <w:rPr>
        <w:b/>
      </w:rPr>
    </w:pPr>
    <w:proofErr w:type="spellStart"/>
    <w:r>
      <w:rPr>
        <w:b/>
      </w:rPr>
      <w:t>Mektek</w:t>
    </w:r>
    <w:proofErr w:type="spellEnd"/>
    <w:r>
      <w:rPr>
        <w:b/>
      </w:rPr>
      <w:t xml:space="preserve"> 3 Manual  </w:t>
    </w:r>
    <w:r>
      <w:rPr>
        <w:sz w:val="16"/>
      </w:rPr>
      <w:t>V3.7 English</w:t>
    </w:r>
  </w:p>
  <w:p w:rsidR="00FD4E4B" w:rsidRDefault="00AF7945">
    <w:pPr>
      <w:pStyle w:val="Header"/>
      <w:ind w:right="360"/>
    </w:pPr>
    <w:r>
      <w:rPr>
        <w:noProof/>
      </w:rPr>
      <w:pict>
        <v:line id="_x0000_s2053" style="position:absolute;z-index:251657728" from="1.4pt,5.85pt" to="510.05pt,6.7pt" o:allowincell="f" strokeweight="1.25pt">
          <v:stroke endarrow="oval"/>
        </v:lin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4E4B" w:rsidRDefault="00FD4E4B">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20270">
      <w:rPr>
        <w:rStyle w:val="PageNumber"/>
        <w:noProof/>
      </w:rPr>
      <w:t>1</w:t>
    </w:r>
    <w:r>
      <w:rPr>
        <w:rStyle w:val="PageNumber"/>
      </w:rPr>
      <w:fldChar w:fldCharType="end"/>
    </w:r>
  </w:p>
  <w:p w:rsidR="00FD4E4B" w:rsidRDefault="00FD4E4B">
    <w:pPr>
      <w:pStyle w:val="Header"/>
      <w:ind w:right="360"/>
      <w:rPr>
        <w:b/>
      </w:rPr>
    </w:pPr>
  </w:p>
  <w:p w:rsidR="00FD4E4B" w:rsidRDefault="00FD4E4B">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5D208C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20147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77C9DC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742339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0A8AEE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E2A366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E2E9FA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D9669C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BE47C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9CEA8B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6E2DF3"/>
    <w:multiLevelType w:val="hybridMultilevel"/>
    <w:tmpl w:val="E10E9266"/>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089448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315607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3C12584"/>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054C6F2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05E67FB2"/>
    <w:multiLevelType w:val="hybridMultilevel"/>
    <w:tmpl w:val="EC5AFFE8"/>
    <w:lvl w:ilvl="0" w:tplc="280CAF70">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6324C1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07C94AA2"/>
    <w:multiLevelType w:val="hybridMultilevel"/>
    <w:tmpl w:val="C8FE76E8"/>
    <w:lvl w:ilvl="0" w:tplc="8ACE6A06">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cs="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cs="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cs="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18" w15:restartNumberingAfterBreak="0">
    <w:nsid w:val="089A3E5B"/>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19" w15:restartNumberingAfterBreak="0">
    <w:nsid w:val="08D747F8"/>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20" w15:restartNumberingAfterBreak="0">
    <w:nsid w:val="0B17330B"/>
    <w:multiLevelType w:val="hybridMultilevel"/>
    <w:tmpl w:val="CECC084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0D89741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0DD84BA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0E4F215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0EA909F3"/>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100844D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103B66A6"/>
    <w:multiLevelType w:val="singleLevel"/>
    <w:tmpl w:val="08090001"/>
    <w:lvl w:ilvl="0">
      <w:start w:val="1"/>
      <w:numFmt w:val="bullet"/>
      <w:lvlText w:val=""/>
      <w:lvlJc w:val="left"/>
      <w:pPr>
        <w:ind w:left="720" w:hanging="360"/>
      </w:pPr>
      <w:rPr>
        <w:rFonts w:ascii="Symbol" w:hAnsi="Symbol" w:hint="default"/>
      </w:rPr>
    </w:lvl>
  </w:abstractNum>
  <w:abstractNum w:abstractNumId="27" w15:restartNumberingAfterBreak="0">
    <w:nsid w:val="103F715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138E55B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1397474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15B60F2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169A563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1771005D"/>
    <w:multiLevelType w:val="hybridMultilevel"/>
    <w:tmpl w:val="1B586FAC"/>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17AC502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1992399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19D40B1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6" w15:restartNumberingAfterBreak="0">
    <w:nsid w:val="1A2A024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1A8A656F"/>
    <w:multiLevelType w:val="hybridMultilevel"/>
    <w:tmpl w:val="5D2E38D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AF445F1"/>
    <w:multiLevelType w:val="singleLevel"/>
    <w:tmpl w:val="0809000F"/>
    <w:lvl w:ilvl="0">
      <w:start w:val="1"/>
      <w:numFmt w:val="decimal"/>
      <w:lvlText w:val="%1."/>
      <w:lvlJc w:val="left"/>
      <w:pPr>
        <w:tabs>
          <w:tab w:val="num" w:pos="360"/>
        </w:tabs>
        <w:ind w:left="360" w:hanging="360"/>
      </w:pPr>
    </w:lvl>
  </w:abstractNum>
  <w:abstractNum w:abstractNumId="39" w15:restartNumberingAfterBreak="0">
    <w:nsid w:val="1DA20162"/>
    <w:multiLevelType w:val="singleLevel"/>
    <w:tmpl w:val="0809000F"/>
    <w:lvl w:ilvl="0">
      <w:start w:val="1"/>
      <w:numFmt w:val="decimal"/>
      <w:lvlText w:val="%1."/>
      <w:lvlJc w:val="left"/>
      <w:pPr>
        <w:tabs>
          <w:tab w:val="num" w:pos="360"/>
        </w:tabs>
        <w:ind w:left="360" w:hanging="360"/>
      </w:pPr>
    </w:lvl>
  </w:abstractNum>
  <w:abstractNum w:abstractNumId="40" w15:restartNumberingAfterBreak="0">
    <w:nsid w:val="1F57059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1F7B7158"/>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20DB18A1"/>
    <w:multiLevelType w:val="hybridMultilevel"/>
    <w:tmpl w:val="2C56654C"/>
    <w:lvl w:ilvl="0" w:tplc="33CC8E16">
      <w:start w:val="1"/>
      <w:numFmt w:val="decimal"/>
      <w:lvlText w:val="%1."/>
      <w:lvlJc w:val="left"/>
      <w:pPr>
        <w:tabs>
          <w:tab w:val="num" w:pos="360"/>
        </w:tabs>
        <w:ind w:left="0" w:firstLine="0"/>
      </w:pPr>
      <w:rPr>
        <w:rFonts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21DD4695"/>
    <w:multiLevelType w:val="hybridMultilevel"/>
    <w:tmpl w:val="12965492"/>
    <w:lvl w:ilvl="0" w:tplc="8ACE6A06">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2845A9B"/>
    <w:multiLevelType w:val="hybridMultilevel"/>
    <w:tmpl w:val="4296E71E"/>
    <w:lvl w:ilvl="0" w:tplc="0409000F">
      <w:start w:val="1"/>
      <w:numFmt w:val="decimal"/>
      <w:lvlText w:val="%1."/>
      <w:lvlJc w:val="left"/>
      <w:pPr>
        <w:tabs>
          <w:tab w:val="num" w:pos="720"/>
        </w:tabs>
        <w:ind w:left="720" w:hanging="360"/>
      </w:pPr>
    </w:lvl>
    <w:lvl w:ilvl="1" w:tplc="EC68E67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23367ACA"/>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46" w15:restartNumberingAfterBreak="0">
    <w:nsid w:val="24811C90"/>
    <w:multiLevelType w:val="hybridMultilevel"/>
    <w:tmpl w:val="34AE6050"/>
    <w:lvl w:ilvl="0" w:tplc="280CAF70">
      <w:start w:val="1"/>
      <w:numFmt w:val="bullet"/>
      <w:lvlText w:val=""/>
      <w:lvlJc w:val="left"/>
      <w:pPr>
        <w:tabs>
          <w:tab w:val="num" w:pos="360"/>
        </w:tabs>
        <w:ind w:left="0" w:firstLine="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54A4681"/>
    <w:multiLevelType w:val="hybridMultilevel"/>
    <w:tmpl w:val="2BC485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6F40FCE"/>
    <w:multiLevelType w:val="multilevel"/>
    <w:tmpl w:val="6C5699DC"/>
    <w:lvl w:ilvl="0">
      <w:start w:val="1"/>
      <w:numFmt w:val="decimal"/>
      <w:pStyle w:val="Heading1"/>
      <w:suff w:val="space"/>
      <w:lvlText w:val="Chapter %1"/>
      <w:lvlJc w:val="left"/>
      <w:pPr>
        <w:ind w:left="0" w:firstLine="0"/>
      </w:pPr>
    </w:lvl>
    <w:lvl w:ilvl="1">
      <w:start w:val="1"/>
      <w:numFmt w:val="none"/>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49" w15:restartNumberingAfterBreak="0">
    <w:nsid w:val="296D654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29887D35"/>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2AA372F8"/>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2" w15:restartNumberingAfterBreak="0">
    <w:nsid w:val="2AB6406D"/>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53" w15:restartNumberingAfterBreak="0">
    <w:nsid w:val="2CDB03E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2DFC690D"/>
    <w:multiLevelType w:val="hybridMultilevel"/>
    <w:tmpl w:val="AA9CBA46"/>
    <w:lvl w:ilvl="0" w:tplc="CE0AE07C">
      <w:start w:val="1"/>
      <w:numFmt w:val="bullet"/>
      <w:lvlText w:val=""/>
      <w:lvlJc w:val="left"/>
      <w:pPr>
        <w:tabs>
          <w:tab w:val="num" w:pos="360"/>
        </w:tabs>
        <w:ind w:left="0" w:firstLine="0"/>
      </w:pPr>
      <w:rPr>
        <w:rFonts w:ascii="Symbol" w:hAnsi="Symbol" w:hint="default"/>
        <w:color w:val="FF0000"/>
      </w:rPr>
    </w:lvl>
    <w:lvl w:ilvl="1" w:tplc="AF98DFCE" w:tentative="1">
      <w:start w:val="1"/>
      <w:numFmt w:val="bullet"/>
      <w:lvlText w:val="o"/>
      <w:lvlJc w:val="left"/>
      <w:pPr>
        <w:tabs>
          <w:tab w:val="num" w:pos="1080"/>
        </w:tabs>
        <w:ind w:left="1080" w:hanging="360"/>
      </w:pPr>
      <w:rPr>
        <w:rFonts w:ascii="Courier New" w:hAnsi="Courier New" w:cs="Courier New" w:hint="default"/>
      </w:rPr>
    </w:lvl>
    <w:lvl w:ilvl="2" w:tplc="96A6E00C" w:tentative="1">
      <w:start w:val="1"/>
      <w:numFmt w:val="bullet"/>
      <w:lvlText w:val=""/>
      <w:lvlJc w:val="left"/>
      <w:pPr>
        <w:tabs>
          <w:tab w:val="num" w:pos="1800"/>
        </w:tabs>
        <w:ind w:left="1800" w:hanging="360"/>
      </w:pPr>
      <w:rPr>
        <w:rFonts w:ascii="Wingdings" w:hAnsi="Wingdings" w:hint="default"/>
      </w:rPr>
    </w:lvl>
    <w:lvl w:ilvl="3" w:tplc="B84852AA" w:tentative="1">
      <w:start w:val="1"/>
      <w:numFmt w:val="bullet"/>
      <w:lvlText w:val=""/>
      <w:lvlJc w:val="left"/>
      <w:pPr>
        <w:tabs>
          <w:tab w:val="num" w:pos="2520"/>
        </w:tabs>
        <w:ind w:left="2520" w:hanging="360"/>
      </w:pPr>
      <w:rPr>
        <w:rFonts w:ascii="Symbol" w:hAnsi="Symbol" w:hint="default"/>
      </w:rPr>
    </w:lvl>
    <w:lvl w:ilvl="4" w:tplc="9A8EE16E" w:tentative="1">
      <w:start w:val="1"/>
      <w:numFmt w:val="bullet"/>
      <w:lvlText w:val="o"/>
      <w:lvlJc w:val="left"/>
      <w:pPr>
        <w:tabs>
          <w:tab w:val="num" w:pos="3240"/>
        </w:tabs>
        <w:ind w:left="3240" w:hanging="360"/>
      </w:pPr>
      <w:rPr>
        <w:rFonts w:ascii="Courier New" w:hAnsi="Courier New" w:cs="Courier New" w:hint="default"/>
      </w:rPr>
    </w:lvl>
    <w:lvl w:ilvl="5" w:tplc="B33CB2D6" w:tentative="1">
      <w:start w:val="1"/>
      <w:numFmt w:val="bullet"/>
      <w:lvlText w:val=""/>
      <w:lvlJc w:val="left"/>
      <w:pPr>
        <w:tabs>
          <w:tab w:val="num" w:pos="3960"/>
        </w:tabs>
        <w:ind w:left="3960" w:hanging="360"/>
      </w:pPr>
      <w:rPr>
        <w:rFonts w:ascii="Wingdings" w:hAnsi="Wingdings" w:hint="default"/>
      </w:rPr>
    </w:lvl>
    <w:lvl w:ilvl="6" w:tplc="2BBC411A" w:tentative="1">
      <w:start w:val="1"/>
      <w:numFmt w:val="bullet"/>
      <w:lvlText w:val=""/>
      <w:lvlJc w:val="left"/>
      <w:pPr>
        <w:tabs>
          <w:tab w:val="num" w:pos="4680"/>
        </w:tabs>
        <w:ind w:left="4680" w:hanging="360"/>
      </w:pPr>
      <w:rPr>
        <w:rFonts w:ascii="Symbol" w:hAnsi="Symbol" w:hint="default"/>
      </w:rPr>
    </w:lvl>
    <w:lvl w:ilvl="7" w:tplc="13087B16" w:tentative="1">
      <w:start w:val="1"/>
      <w:numFmt w:val="bullet"/>
      <w:lvlText w:val="o"/>
      <w:lvlJc w:val="left"/>
      <w:pPr>
        <w:tabs>
          <w:tab w:val="num" w:pos="5400"/>
        </w:tabs>
        <w:ind w:left="5400" w:hanging="360"/>
      </w:pPr>
      <w:rPr>
        <w:rFonts w:ascii="Courier New" w:hAnsi="Courier New" w:cs="Courier New" w:hint="default"/>
      </w:rPr>
    </w:lvl>
    <w:lvl w:ilvl="8" w:tplc="5A98FF2E"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30C3755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6" w15:restartNumberingAfterBreak="0">
    <w:nsid w:val="315F489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7" w15:restartNumberingAfterBreak="0">
    <w:nsid w:val="31FE208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8" w15:restartNumberingAfterBreak="0">
    <w:nsid w:val="341E2DE2"/>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34C5216F"/>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351B7AA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1" w15:restartNumberingAfterBreak="0">
    <w:nsid w:val="35A53B3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2" w15:restartNumberingAfterBreak="0">
    <w:nsid w:val="395668A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3" w15:restartNumberingAfterBreak="0">
    <w:nsid w:val="39F77E1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4" w15:restartNumberingAfterBreak="0">
    <w:nsid w:val="3A4A7224"/>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5" w15:restartNumberingAfterBreak="0">
    <w:nsid w:val="3E82500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6" w15:restartNumberingAfterBreak="0">
    <w:nsid w:val="40C17000"/>
    <w:multiLevelType w:val="hybridMultilevel"/>
    <w:tmpl w:val="0A9EBA2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41720566"/>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42AB583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9" w15:restartNumberingAfterBreak="0">
    <w:nsid w:val="42D82C9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43776AB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1" w15:restartNumberingAfterBreak="0">
    <w:nsid w:val="443A2F3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2" w15:restartNumberingAfterBreak="0">
    <w:nsid w:val="45D420D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3" w15:restartNumberingAfterBreak="0">
    <w:nsid w:val="461B329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4" w15:restartNumberingAfterBreak="0">
    <w:nsid w:val="47461B9F"/>
    <w:multiLevelType w:val="singleLevel"/>
    <w:tmpl w:val="04090001"/>
    <w:lvl w:ilvl="0">
      <w:start w:val="1"/>
      <w:numFmt w:val="bullet"/>
      <w:lvlText w:val=""/>
      <w:lvlJc w:val="left"/>
      <w:pPr>
        <w:ind w:left="720" w:hanging="360"/>
      </w:pPr>
      <w:rPr>
        <w:rFonts w:ascii="Symbol" w:hAnsi="Symbol" w:hint="default"/>
        <w:sz w:val="24"/>
      </w:rPr>
    </w:lvl>
  </w:abstractNum>
  <w:abstractNum w:abstractNumId="75" w15:restartNumberingAfterBreak="0">
    <w:nsid w:val="47DB6989"/>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481F0527"/>
    <w:multiLevelType w:val="singleLevel"/>
    <w:tmpl w:val="08090001"/>
    <w:lvl w:ilvl="0">
      <w:start w:val="1"/>
      <w:numFmt w:val="bullet"/>
      <w:lvlText w:val=""/>
      <w:lvlJc w:val="left"/>
      <w:pPr>
        <w:ind w:left="720" w:hanging="360"/>
      </w:pPr>
      <w:rPr>
        <w:rFonts w:ascii="Symbol" w:hAnsi="Symbol" w:hint="default"/>
      </w:rPr>
    </w:lvl>
  </w:abstractNum>
  <w:abstractNum w:abstractNumId="77" w15:restartNumberingAfterBreak="0">
    <w:nsid w:val="48C90604"/>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8" w15:restartNumberingAfterBreak="0">
    <w:nsid w:val="49267FF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49EE6AEF"/>
    <w:multiLevelType w:val="hybridMultilevel"/>
    <w:tmpl w:val="37CABC00"/>
    <w:lvl w:ilvl="0" w:tplc="8ACE6A06">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4A97576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1" w15:restartNumberingAfterBreak="0">
    <w:nsid w:val="4B1D54B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2" w15:restartNumberingAfterBreak="0">
    <w:nsid w:val="4C14562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3" w15:restartNumberingAfterBreak="0">
    <w:nsid w:val="4CCB4EF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4" w15:restartNumberingAfterBreak="0">
    <w:nsid w:val="4DCC429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5" w15:restartNumberingAfterBreak="0">
    <w:nsid w:val="4E9F7465"/>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6" w15:restartNumberingAfterBreak="0">
    <w:nsid w:val="511F535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7" w15:restartNumberingAfterBreak="0">
    <w:nsid w:val="519E5C4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8" w15:restartNumberingAfterBreak="0">
    <w:nsid w:val="52210CEF"/>
    <w:multiLevelType w:val="hybridMultilevel"/>
    <w:tmpl w:val="0AD839DA"/>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CFA8DB84">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54045DF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0" w15:restartNumberingAfterBreak="0">
    <w:nsid w:val="54185479"/>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91" w15:restartNumberingAfterBreak="0">
    <w:nsid w:val="54F50F91"/>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57EE0E7B"/>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15:restartNumberingAfterBreak="0">
    <w:nsid w:val="59195703"/>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94" w15:restartNumberingAfterBreak="0">
    <w:nsid w:val="59240CD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5" w15:restartNumberingAfterBreak="0">
    <w:nsid w:val="59DE67E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6" w15:restartNumberingAfterBreak="0">
    <w:nsid w:val="5BCA2950"/>
    <w:multiLevelType w:val="singleLevel"/>
    <w:tmpl w:val="3E0CE0B6"/>
    <w:lvl w:ilvl="0">
      <w:start w:val="1"/>
      <w:numFmt w:val="bullet"/>
      <w:lvlText w:val=""/>
      <w:lvlJc w:val="left"/>
      <w:pPr>
        <w:ind w:left="720" w:hanging="360"/>
      </w:pPr>
      <w:rPr>
        <w:rFonts w:ascii="Symbol" w:hAnsi="Symbol" w:hint="default"/>
        <w:sz w:val="24"/>
      </w:rPr>
    </w:lvl>
  </w:abstractNum>
  <w:abstractNum w:abstractNumId="97" w15:restartNumberingAfterBreak="0">
    <w:nsid w:val="61664EE3"/>
    <w:multiLevelType w:val="hybridMultilevel"/>
    <w:tmpl w:val="5DBA17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186122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9" w15:restartNumberingAfterBreak="0">
    <w:nsid w:val="62CB435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0" w15:restartNumberingAfterBreak="0">
    <w:nsid w:val="653314B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1" w15:restartNumberingAfterBreak="0">
    <w:nsid w:val="65C618B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2" w15:restartNumberingAfterBreak="0">
    <w:nsid w:val="66D5529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3" w15:restartNumberingAfterBreak="0">
    <w:nsid w:val="680A1B18"/>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4" w15:restartNumberingAfterBreak="0">
    <w:nsid w:val="688171F8"/>
    <w:multiLevelType w:val="hybridMultilevel"/>
    <w:tmpl w:val="2264989A"/>
    <w:lvl w:ilvl="0" w:tplc="8ACE6A06">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8E72AA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6" w15:restartNumberingAfterBreak="0">
    <w:nsid w:val="69BF074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7" w15:restartNumberingAfterBreak="0">
    <w:nsid w:val="6A5F09A3"/>
    <w:multiLevelType w:val="hybridMultilevel"/>
    <w:tmpl w:val="B882D5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AC14CB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9" w15:restartNumberingAfterBreak="0">
    <w:nsid w:val="6B8B7DB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0" w15:restartNumberingAfterBreak="0">
    <w:nsid w:val="6CF23C63"/>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15:restartNumberingAfterBreak="0">
    <w:nsid w:val="6CF25332"/>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15:restartNumberingAfterBreak="0">
    <w:nsid w:val="6E9E011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3" w15:restartNumberingAfterBreak="0">
    <w:nsid w:val="6F2A74EE"/>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15:restartNumberingAfterBreak="0">
    <w:nsid w:val="709A1D2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5" w15:restartNumberingAfterBreak="0">
    <w:nsid w:val="72C073CE"/>
    <w:multiLevelType w:val="hybridMultilevel"/>
    <w:tmpl w:val="073A9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4A365DC"/>
    <w:multiLevelType w:val="hybridMultilevel"/>
    <w:tmpl w:val="D5FA705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7" w15:restartNumberingAfterBreak="0">
    <w:nsid w:val="75411F94"/>
    <w:multiLevelType w:val="singleLevel"/>
    <w:tmpl w:val="3E0CE0B6"/>
    <w:lvl w:ilvl="0">
      <w:start w:val="1"/>
      <w:numFmt w:val="bullet"/>
      <w:lvlText w:val=""/>
      <w:lvlJc w:val="left"/>
      <w:pPr>
        <w:tabs>
          <w:tab w:val="num" w:pos="360"/>
        </w:tabs>
        <w:ind w:left="360" w:hanging="360"/>
      </w:pPr>
      <w:rPr>
        <w:rFonts w:ascii="Symbol" w:hAnsi="Symbol" w:hint="default"/>
        <w:sz w:val="24"/>
      </w:rPr>
    </w:lvl>
  </w:abstractNum>
  <w:abstractNum w:abstractNumId="118" w15:restartNumberingAfterBreak="0">
    <w:nsid w:val="754526B9"/>
    <w:multiLevelType w:val="hybridMultilevel"/>
    <w:tmpl w:val="D84211D0"/>
    <w:lvl w:ilvl="0" w:tplc="8ACE6A06">
      <w:start w:val="1"/>
      <w:numFmt w:val="bullet"/>
      <w:lvlText w:val=""/>
      <w:lvlJc w:val="left"/>
      <w:pPr>
        <w:tabs>
          <w:tab w:val="num" w:pos="648"/>
        </w:tabs>
        <w:ind w:left="288" w:firstLine="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7634025A"/>
    <w:multiLevelType w:val="hybridMultilevel"/>
    <w:tmpl w:val="CBD66514"/>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6586C4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1" w15:restartNumberingAfterBreak="0">
    <w:nsid w:val="76F269B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2" w15:restartNumberingAfterBreak="0">
    <w:nsid w:val="7A056053"/>
    <w:multiLevelType w:val="hybridMultilevel"/>
    <w:tmpl w:val="26D65C54"/>
    <w:lvl w:ilvl="0" w:tplc="96ACC440">
      <w:start w:val="1"/>
      <w:numFmt w:val="bullet"/>
      <w:lvlText w:val=""/>
      <w:lvlJc w:val="left"/>
      <w:pPr>
        <w:tabs>
          <w:tab w:val="num" w:pos="360"/>
        </w:tabs>
        <w:ind w:left="360" w:hanging="360"/>
      </w:pPr>
      <w:rPr>
        <w:rFonts w:ascii="Symbol" w:hAnsi="Symbol" w:hint="default"/>
      </w:rPr>
    </w:lvl>
    <w:lvl w:ilvl="1" w:tplc="589CEDE6" w:tentative="1">
      <w:start w:val="1"/>
      <w:numFmt w:val="bullet"/>
      <w:lvlText w:val="o"/>
      <w:lvlJc w:val="left"/>
      <w:pPr>
        <w:tabs>
          <w:tab w:val="num" w:pos="1440"/>
        </w:tabs>
        <w:ind w:left="1440" w:hanging="360"/>
      </w:pPr>
      <w:rPr>
        <w:rFonts w:ascii="Courier New" w:hAnsi="Courier New" w:cs="Courier New" w:hint="default"/>
      </w:rPr>
    </w:lvl>
    <w:lvl w:ilvl="2" w:tplc="365E4100" w:tentative="1">
      <w:start w:val="1"/>
      <w:numFmt w:val="bullet"/>
      <w:lvlText w:val=""/>
      <w:lvlJc w:val="left"/>
      <w:pPr>
        <w:tabs>
          <w:tab w:val="num" w:pos="2160"/>
        </w:tabs>
        <w:ind w:left="2160" w:hanging="360"/>
      </w:pPr>
      <w:rPr>
        <w:rFonts w:ascii="Wingdings" w:hAnsi="Wingdings" w:hint="default"/>
      </w:rPr>
    </w:lvl>
    <w:lvl w:ilvl="3" w:tplc="221039C6" w:tentative="1">
      <w:start w:val="1"/>
      <w:numFmt w:val="bullet"/>
      <w:lvlText w:val=""/>
      <w:lvlJc w:val="left"/>
      <w:pPr>
        <w:tabs>
          <w:tab w:val="num" w:pos="2880"/>
        </w:tabs>
        <w:ind w:left="2880" w:hanging="360"/>
      </w:pPr>
      <w:rPr>
        <w:rFonts w:ascii="Symbol" w:hAnsi="Symbol" w:hint="default"/>
      </w:rPr>
    </w:lvl>
    <w:lvl w:ilvl="4" w:tplc="C34480BA" w:tentative="1">
      <w:start w:val="1"/>
      <w:numFmt w:val="bullet"/>
      <w:lvlText w:val="o"/>
      <w:lvlJc w:val="left"/>
      <w:pPr>
        <w:tabs>
          <w:tab w:val="num" w:pos="3600"/>
        </w:tabs>
        <w:ind w:left="3600" w:hanging="360"/>
      </w:pPr>
      <w:rPr>
        <w:rFonts w:ascii="Courier New" w:hAnsi="Courier New" w:cs="Courier New" w:hint="default"/>
      </w:rPr>
    </w:lvl>
    <w:lvl w:ilvl="5" w:tplc="00D660DE" w:tentative="1">
      <w:start w:val="1"/>
      <w:numFmt w:val="bullet"/>
      <w:lvlText w:val=""/>
      <w:lvlJc w:val="left"/>
      <w:pPr>
        <w:tabs>
          <w:tab w:val="num" w:pos="4320"/>
        </w:tabs>
        <w:ind w:left="4320" w:hanging="360"/>
      </w:pPr>
      <w:rPr>
        <w:rFonts w:ascii="Wingdings" w:hAnsi="Wingdings" w:hint="default"/>
      </w:rPr>
    </w:lvl>
    <w:lvl w:ilvl="6" w:tplc="B696163E" w:tentative="1">
      <w:start w:val="1"/>
      <w:numFmt w:val="bullet"/>
      <w:lvlText w:val=""/>
      <w:lvlJc w:val="left"/>
      <w:pPr>
        <w:tabs>
          <w:tab w:val="num" w:pos="5040"/>
        </w:tabs>
        <w:ind w:left="5040" w:hanging="360"/>
      </w:pPr>
      <w:rPr>
        <w:rFonts w:ascii="Symbol" w:hAnsi="Symbol" w:hint="default"/>
      </w:rPr>
    </w:lvl>
    <w:lvl w:ilvl="7" w:tplc="992C9AB8" w:tentative="1">
      <w:start w:val="1"/>
      <w:numFmt w:val="bullet"/>
      <w:lvlText w:val="o"/>
      <w:lvlJc w:val="left"/>
      <w:pPr>
        <w:tabs>
          <w:tab w:val="num" w:pos="5760"/>
        </w:tabs>
        <w:ind w:left="5760" w:hanging="360"/>
      </w:pPr>
      <w:rPr>
        <w:rFonts w:ascii="Courier New" w:hAnsi="Courier New" w:cs="Courier New" w:hint="default"/>
      </w:rPr>
    </w:lvl>
    <w:lvl w:ilvl="8" w:tplc="0BD2E574"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7B3E3DD5"/>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15:restartNumberingAfterBreak="0">
    <w:nsid w:val="7BC040C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5" w15:restartNumberingAfterBreak="0">
    <w:nsid w:val="7DB54AA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6" w15:restartNumberingAfterBreak="0">
    <w:nsid w:val="7E5E26BE"/>
    <w:multiLevelType w:val="hybridMultilevel"/>
    <w:tmpl w:val="2C56654C"/>
    <w:lvl w:ilvl="0" w:tplc="B08C9AE0">
      <w:start w:val="1"/>
      <w:numFmt w:val="bullet"/>
      <w:lvlText w:val=""/>
      <w:lvlJc w:val="left"/>
      <w:pPr>
        <w:tabs>
          <w:tab w:val="num" w:pos="360"/>
        </w:tabs>
        <w:ind w:left="283" w:hanging="283"/>
      </w:pPr>
      <w:rPr>
        <w:rFonts w:ascii="Symbol" w:hAnsi="Symbol" w:hint="default"/>
      </w:rPr>
    </w:lvl>
    <w:lvl w:ilvl="1" w:tplc="B08C9AE0">
      <w:start w:val="1"/>
      <w:numFmt w:val="bullet"/>
      <w:lvlText w:val=""/>
      <w:lvlJc w:val="left"/>
      <w:pPr>
        <w:tabs>
          <w:tab w:val="num" w:pos="1440"/>
        </w:tabs>
        <w:ind w:left="1363" w:hanging="283"/>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7" w15:restartNumberingAfterBreak="0">
    <w:nsid w:val="7EFF4085"/>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8" w15:restartNumberingAfterBreak="0">
    <w:nsid w:val="7F9C51F9"/>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abstractNumId w:val="103"/>
  </w:num>
  <w:num w:numId="2">
    <w:abstractNumId w:val="61"/>
  </w:num>
  <w:num w:numId="3">
    <w:abstractNumId w:val="94"/>
  </w:num>
  <w:num w:numId="4">
    <w:abstractNumId w:val="85"/>
  </w:num>
  <w:num w:numId="5">
    <w:abstractNumId w:val="106"/>
  </w:num>
  <w:num w:numId="6">
    <w:abstractNumId w:val="95"/>
  </w:num>
  <w:num w:numId="7">
    <w:abstractNumId w:val="55"/>
  </w:num>
  <w:num w:numId="8">
    <w:abstractNumId w:val="16"/>
  </w:num>
  <w:num w:numId="9">
    <w:abstractNumId w:val="31"/>
  </w:num>
  <w:num w:numId="10">
    <w:abstractNumId w:val="73"/>
  </w:num>
  <w:num w:numId="11">
    <w:abstractNumId w:val="36"/>
  </w:num>
  <w:num w:numId="12">
    <w:abstractNumId w:val="48"/>
  </w:num>
  <w:num w:numId="13">
    <w:abstractNumId w:val="76"/>
  </w:num>
  <w:num w:numId="14">
    <w:abstractNumId w:val="102"/>
  </w:num>
  <w:num w:numId="15">
    <w:abstractNumId w:val="125"/>
  </w:num>
  <w:num w:numId="16">
    <w:abstractNumId w:val="49"/>
  </w:num>
  <w:num w:numId="17">
    <w:abstractNumId w:val="78"/>
  </w:num>
  <w:num w:numId="18">
    <w:abstractNumId w:val="101"/>
  </w:num>
  <w:num w:numId="19">
    <w:abstractNumId w:val="114"/>
  </w:num>
  <w:num w:numId="20">
    <w:abstractNumId w:val="65"/>
  </w:num>
  <w:num w:numId="21">
    <w:abstractNumId w:val="53"/>
  </w:num>
  <w:num w:numId="22">
    <w:abstractNumId w:val="51"/>
  </w:num>
  <w:num w:numId="23">
    <w:abstractNumId w:val="98"/>
  </w:num>
  <w:num w:numId="24">
    <w:abstractNumId w:val="62"/>
  </w:num>
  <w:num w:numId="25">
    <w:abstractNumId w:val="64"/>
  </w:num>
  <w:num w:numId="26">
    <w:abstractNumId w:val="23"/>
  </w:num>
  <w:num w:numId="27">
    <w:abstractNumId w:val="83"/>
  </w:num>
  <w:num w:numId="28">
    <w:abstractNumId w:val="72"/>
  </w:num>
  <w:num w:numId="29">
    <w:abstractNumId w:val="29"/>
  </w:num>
  <w:num w:numId="30">
    <w:abstractNumId w:val="127"/>
  </w:num>
  <w:num w:numId="31">
    <w:abstractNumId w:val="54"/>
  </w:num>
  <w:num w:numId="32">
    <w:abstractNumId w:val="122"/>
  </w:num>
  <w:num w:numId="33">
    <w:abstractNumId w:val="35"/>
  </w:num>
  <w:num w:numId="34">
    <w:abstractNumId w:val="21"/>
  </w:num>
  <w:num w:numId="35">
    <w:abstractNumId w:val="19"/>
  </w:num>
  <w:num w:numId="36">
    <w:abstractNumId w:val="90"/>
  </w:num>
  <w:num w:numId="37">
    <w:abstractNumId w:val="96"/>
  </w:num>
  <w:num w:numId="38">
    <w:abstractNumId w:val="117"/>
  </w:num>
  <w:num w:numId="39">
    <w:abstractNumId w:val="45"/>
  </w:num>
  <w:num w:numId="40">
    <w:abstractNumId w:val="124"/>
  </w:num>
  <w:num w:numId="41">
    <w:abstractNumId w:val="86"/>
  </w:num>
  <w:num w:numId="42">
    <w:abstractNumId w:val="14"/>
  </w:num>
  <w:num w:numId="43">
    <w:abstractNumId w:val="68"/>
  </w:num>
  <w:num w:numId="44">
    <w:abstractNumId w:val="27"/>
  </w:num>
  <w:num w:numId="45">
    <w:abstractNumId w:val="50"/>
  </w:num>
  <w:num w:numId="46">
    <w:abstractNumId w:val="56"/>
  </w:num>
  <w:num w:numId="47">
    <w:abstractNumId w:val="25"/>
  </w:num>
  <w:num w:numId="48">
    <w:abstractNumId w:val="12"/>
  </w:num>
  <w:num w:numId="49">
    <w:abstractNumId w:val="74"/>
  </w:num>
  <w:num w:numId="50">
    <w:abstractNumId w:val="18"/>
  </w:num>
  <w:num w:numId="51">
    <w:abstractNumId w:val="93"/>
  </w:num>
  <w:num w:numId="52">
    <w:abstractNumId w:val="52"/>
  </w:num>
  <w:num w:numId="53">
    <w:abstractNumId w:val="119"/>
  </w:num>
  <w:num w:numId="54">
    <w:abstractNumId w:val="66"/>
  </w:num>
  <w:num w:numId="55">
    <w:abstractNumId w:val="118"/>
  </w:num>
  <w:num w:numId="56">
    <w:abstractNumId w:val="17"/>
  </w:num>
  <w:num w:numId="57">
    <w:abstractNumId w:val="43"/>
  </w:num>
  <w:num w:numId="58">
    <w:abstractNumId w:val="104"/>
  </w:num>
  <w:num w:numId="59">
    <w:abstractNumId w:val="79"/>
  </w:num>
  <w:num w:numId="60">
    <w:abstractNumId w:val="107"/>
  </w:num>
  <w:num w:numId="61">
    <w:abstractNumId w:val="97"/>
  </w:num>
  <w:num w:numId="62">
    <w:abstractNumId w:val="47"/>
  </w:num>
  <w:num w:numId="63">
    <w:abstractNumId w:val="44"/>
  </w:num>
  <w:num w:numId="64">
    <w:abstractNumId w:val="32"/>
  </w:num>
  <w:num w:numId="65">
    <w:abstractNumId w:val="20"/>
  </w:num>
  <w:num w:numId="66">
    <w:abstractNumId w:val="116"/>
  </w:num>
  <w:num w:numId="67">
    <w:abstractNumId w:val="10"/>
  </w:num>
  <w:num w:numId="68">
    <w:abstractNumId w:val="9"/>
  </w:num>
  <w:num w:numId="69">
    <w:abstractNumId w:val="7"/>
  </w:num>
  <w:num w:numId="70">
    <w:abstractNumId w:val="6"/>
  </w:num>
  <w:num w:numId="71">
    <w:abstractNumId w:val="5"/>
  </w:num>
  <w:num w:numId="72">
    <w:abstractNumId w:val="4"/>
  </w:num>
  <w:num w:numId="73">
    <w:abstractNumId w:val="8"/>
  </w:num>
  <w:num w:numId="74">
    <w:abstractNumId w:val="3"/>
  </w:num>
  <w:num w:numId="75">
    <w:abstractNumId w:val="2"/>
  </w:num>
  <w:num w:numId="76">
    <w:abstractNumId w:val="1"/>
  </w:num>
  <w:num w:numId="77">
    <w:abstractNumId w:val="0"/>
  </w:num>
  <w:num w:numId="78">
    <w:abstractNumId w:val="28"/>
  </w:num>
  <w:num w:numId="79">
    <w:abstractNumId w:val="77"/>
  </w:num>
  <w:num w:numId="80">
    <w:abstractNumId w:val="41"/>
  </w:num>
  <w:num w:numId="81">
    <w:abstractNumId w:val="128"/>
  </w:num>
  <w:num w:numId="82">
    <w:abstractNumId w:val="11"/>
  </w:num>
  <w:num w:numId="83">
    <w:abstractNumId w:val="120"/>
  </w:num>
  <w:num w:numId="84">
    <w:abstractNumId w:val="87"/>
  </w:num>
  <w:num w:numId="85">
    <w:abstractNumId w:val="60"/>
  </w:num>
  <w:num w:numId="86">
    <w:abstractNumId w:val="57"/>
  </w:num>
  <w:num w:numId="87">
    <w:abstractNumId w:val="84"/>
  </w:num>
  <w:num w:numId="88">
    <w:abstractNumId w:val="82"/>
  </w:num>
  <w:num w:numId="89">
    <w:abstractNumId w:val="34"/>
  </w:num>
  <w:num w:numId="90">
    <w:abstractNumId w:val="108"/>
  </w:num>
  <w:num w:numId="91">
    <w:abstractNumId w:val="30"/>
  </w:num>
  <w:num w:numId="92">
    <w:abstractNumId w:val="100"/>
  </w:num>
  <w:num w:numId="93">
    <w:abstractNumId w:val="99"/>
  </w:num>
  <w:num w:numId="94">
    <w:abstractNumId w:val="26"/>
  </w:num>
  <w:num w:numId="95">
    <w:abstractNumId w:val="81"/>
  </w:num>
  <w:num w:numId="96">
    <w:abstractNumId w:val="13"/>
  </w:num>
  <w:num w:numId="97">
    <w:abstractNumId w:val="109"/>
  </w:num>
  <w:num w:numId="98">
    <w:abstractNumId w:val="89"/>
  </w:num>
  <w:num w:numId="99">
    <w:abstractNumId w:val="69"/>
  </w:num>
  <w:num w:numId="100">
    <w:abstractNumId w:val="71"/>
  </w:num>
  <w:num w:numId="101">
    <w:abstractNumId w:val="22"/>
  </w:num>
  <w:num w:numId="102">
    <w:abstractNumId w:val="39"/>
  </w:num>
  <w:num w:numId="103">
    <w:abstractNumId w:val="63"/>
  </w:num>
  <w:num w:numId="104">
    <w:abstractNumId w:val="70"/>
  </w:num>
  <w:num w:numId="105">
    <w:abstractNumId w:val="105"/>
  </w:num>
  <w:num w:numId="106">
    <w:abstractNumId w:val="38"/>
  </w:num>
  <w:num w:numId="107">
    <w:abstractNumId w:val="121"/>
  </w:num>
  <w:num w:numId="108">
    <w:abstractNumId w:val="80"/>
  </w:num>
  <w:num w:numId="109">
    <w:abstractNumId w:val="40"/>
  </w:num>
  <w:num w:numId="110">
    <w:abstractNumId w:val="33"/>
  </w:num>
  <w:num w:numId="111">
    <w:abstractNumId w:val="112"/>
  </w:num>
  <w:num w:numId="112">
    <w:abstractNumId w:val="42"/>
  </w:num>
  <w:num w:numId="113">
    <w:abstractNumId w:val="59"/>
  </w:num>
  <w:num w:numId="114">
    <w:abstractNumId w:val="91"/>
  </w:num>
  <w:num w:numId="115">
    <w:abstractNumId w:val="113"/>
  </w:num>
  <w:num w:numId="116">
    <w:abstractNumId w:val="58"/>
  </w:num>
  <w:num w:numId="117">
    <w:abstractNumId w:val="123"/>
  </w:num>
  <w:num w:numId="118">
    <w:abstractNumId w:val="75"/>
  </w:num>
  <w:num w:numId="119">
    <w:abstractNumId w:val="110"/>
  </w:num>
  <w:num w:numId="120">
    <w:abstractNumId w:val="111"/>
  </w:num>
  <w:num w:numId="121">
    <w:abstractNumId w:val="126"/>
  </w:num>
  <w:num w:numId="122">
    <w:abstractNumId w:val="24"/>
  </w:num>
  <w:num w:numId="123">
    <w:abstractNumId w:val="92"/>
  </w:num>
  <w:num w:numId="124">
    <w:abstractNumId w:val="67"/>
  </w:num>
  <w:num w:numId="125">
    <w:abstractNumId w:val="88"/>
  </w:num>
  <w:num w:numId="126">
    <w:abstractNumId w:val="15"/>
  </w:num>
  <w:num w:numId="127">
    <w:abstractNumId w:val="46"/>
  </w:num>
  <w:num w:numId="128">
    <w:abstractNumId w:val="25"/>
  </w:num>
  <w:num w:numId="129">
    <w:abstractNumId w:val="12"/>
  </w:num>
  <w:num w:numId="130">
    <w:abstractNumId w:val="37"/>
  </w:num>
  <w:num w:numId="131">
    <w:abstractNumId w:val="115"/>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20"/>
  <w:proofState w:spelling="clean" w:grammar="clean"/>
  <w:attachedTemplate r:id="rId1"/>
  <w:linkStyles/>
  <w:defaultTabStop w:val="720"/>
  <w:displayHorizontalDrawingGridEvery w:val="0"/>
  <w:displayVerticalDrawingGridEvery w:val="0"/>
  <w:doNotUseMarginsForDrawingGridOrigin/>
  <w:noPunctuationKerning/>
  <w:characterSpacingControl w:val="doNotCompress"/>
  <w:hdrShapeDefaults>
    <o:shapedefaults v:ext="edit" spidmax="3869">
      <o:colormru v:ext="edit" colors="#ddd,silver,#09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86C3D"/>
    <w:rsid w:val="00020270"/>
    <w:rsid w:val="000277EA"/>
    <w:rsid w:val="00027E35"/>
    <w:rsid w:val="00060E1B"/>
    <w:rsid w:val="00076375"/>
    <w:rsid w:val="000A308D"/>
    <w:rsid w:val="000B3769"/>
    <w:rsid w:val="000D46E4"/>
    <w:rsid w:val="00136B1E"/>
    <w:rsid w:val="00152068"/>
    <w:rsid w:val="00165725"/>
    <w:rsid w:val="00167068"/>
    <w:rsid w:val="00191ACE"/>
    <w:rsid w:val="001A0B53"/>
    <w:rsid w:val="001D26B7"/>
    <w:rsid w:val="001E7E1F"/>
    <w:rsid w:val="0022663C"/>
    <w:rsid w:val="00227FA4"/>
    <w:rsid w:val="0023140F"/>
    <w:rsid w:val="00241558"/>
    <w:rsid w:val="00252169"/>
    <w:rsid w:val="0027132F"/>
    <w:rsid w:val="00326862"/>
    <w:rsid w:val="00356AE3"/>
    <w:rsid w:val="0037281F"/>
    <w:rsid w:val="0038704F"/>
    <w:rsid w:val="0044469F"/>
    <w:rsid w:val="00463DA6"/>
    <w:rsid w:val="004C5DA2"/>
    <w:rsid w:val="004F1C55"/>
    <w:rsid w:val="005044D1"/>
    <w:rsid w:val="0050777F"/>
    <w:rsid w:val="0052423F"/>
    <w:rsid w:val="0052453D"/>
    <w:rsid w:val="0053211E"/>
    <w:rsid w:val="005D5D46"/>
    <w:rsid w:val="00667258"/>
    <w:rsid w:val="00686C3D"/>
    <w:rsid w:val="007142C8"/>
    <w:rsid w:val="007402C8"/>
    <w:rsid w:val="00790CA9"/>
    <w:rsid w:val="007E0A70"/>
    <w:rsid w:val="00836D6B"/>
    <w:rsid w:val="008758BB"/>
    <w:rsid w:val="008767AC"/>
    <w:rsid w:val="008F0399"/>
    <w:rsid w:val="008F2841"/>
    <w:rsid w:val="008F4BCA"/>
    <w:rsid w:val="00902519"/>
    <w:rsid w:val="00921A3D"/>
    <w:rsid w:val="00927784"/>
    <w:rsid w:val="0098721E"/>
    <w:rsid w:val="0099726E"/>
    <w:rsid w:val="009E4E75"/>
    <w:rsid w:val="009E6E78"/>
    <w:rsid w:val="009F1B5C"/>
    <w:rsid w:val="009F2B82"/>
    <w:rsid w:val="009F7FE5"/>
    <w:rsid w:val="00A9174C"/>
    <w:rsid w:val="00A92B2B"/>
    <w:rsid w:val="00AB3220"/>
    <w:rsid w:val="00AD31D3"/>
    <w:rsid w:val="00AE3B2D"/>
    <w:rsid w:val="00AF7945"/>
    <w:rsid w:val="00BA4AA3"/>
    <w:rsid w:val="00BC048F"/>
    <w:rsid w:val="00BF184B"/>
    <w:rsid w:val="00C24D14"/>
    <w:rsid w:val="00C61449"/>
    <w:rsid w:val="00C63C7D"/>
    <w:rsid w:val="00CE1BEF"/>
    <w:rsid w:val="00D1048B"/>
    <w:rsid w:val="00D27262"/>
    <w:rsid w:val="00DA0590"/>
    <w:rsid w:val="00DA442B"/>
    <w:rsid w:val="00E043FF"/>
    <w:rsid w:val="00E44D14"/>
    <w:rsid w:val="00EA051C"/>
    <w:rsid w:val="00EC035A"/>
    <w:rsid w:val="00F97DEA"/>
    <w:rsid w:val="00FA323A"/>
    <w:rsid w:val="00FB5E06"/>
    <w:rsid w:val="00FC3775"/>
    <w:rsid w:val="00FD29B3"/>
    <w:rsid w:val="00FD4E4B"/>
    <w:rsid w:val="00FE52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69">
      <o:colormru v:ext="edit" colors="#ddd,silver,#090"/>
    </o:shapedefaults>
    <o:shapelayout v:ext="edit">
      <o:idmap v:ext="edit" data="1,3"/>
    </o:shapelayout>
  </w:shapeDefaults>
  <w:decimalSymbol w:val="."/>
  <w:listSeparator w:val=","/>
  <w14:docId w14:val="2A757C85"/>
  <w15:docId w15:val="{922A06D6-774A-4C33-9BFB-D1DE03579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399"/>
    <w:rPr>
      <w:rFonts w:ascii="Arial" w:hAnsi="Arial"/>
      <w:sz w:val="18"/>
      <w:lang w:eastAsia="en-US"/>
    </w:rPr>
  </w:style>
  <w:style w:type="paragraph" w:styleId="Heading1">
    <w:name w:val="heading 1"/>
    <w:basedOn w:val="Normal"/>
    <w:qFormat/>
    <w:rsid w:val="008F0399"/>
    <w:pPr>
      <w:keepNext/>
      <w:numPr>
        <w:numId w:val="12"/>
      </w:numPr>
      <w:jc w:val="both"/>
      <w:outlineLvl w:val="0"/>
    </w:pPr>
    <w:rPr>
      <w:b/>
      <w:i/>
      <w:color w:val="FF0000"/>
    </w:rPr>
  </w:style>
  <w:style w:type="paragraph" w:styleId="Heading2">
    <w:name w:val="heading 2"/>
    <w:basedOn w:val="Heading3"/>
    <w:next w:val="Heading3"/>
    <w:qFormat/>
    <w:rsid w:val="008F0399"/>
    <w:pPr>
      <w:spacing w:before="240"/>
      <w:outlineLvl w:val="1"/>
    </w:pPr>
    <w:rPr>
      <w:i/>
      <w:iCs/>
      <w:sz w:val="20"/>
    </w:rPr>
  </w:style>
  <w:style w:type="paragraph" w:styleId="Heading3">
    <w:name w:val="heading 3"/>
    <w:basedOn w:val="Normal"/>
    <w:qFormat/>
    <w:rsid w:val="008F0399"/>
    <w:pPr>
      <w:keepNext/>
      <w:numPr>
        <w:ilvl w:val="2"/>
        <w:numId w:val="12"/>
      </w:numPr>
      <w:spacing w:before="120"/>
      <w:outlineLvl w:val="2"/>
    </w:pPr>
    <w:rPr>
      <w:bCs/>
      <w:color w:val="0000FF"/>
      <w:szCs w:val="18"/>
    </w:rPr>
  </w:style>
  <w:style w:type="paragraph" w:styleId="Heading4">
    <w:name w:val="heading 4"/>
    <w:basedOn w:val="Normal"/>
    <w:next w:val="Normal"/>
    <w:qFormat/>
    <w:rsid w:val="008F0399"/>
    <w:pPr>
      <w:keepNext/>
      <w:numPr>
        <w:ilvl w:val="3"/>
        <w:numId w:val="12"/>
      </w:numPr>
      <w:outlineLvl w:val="3"/>
    </w:pPr>
    <w:rPr>
      <w:i/>
    </w:rPr>
  </w:style>
  <w:style w:type="paragraph" w:styleId="Heading5">
    <w:name w:val="heading 5"/>
    <w:basedOn w:val="Normal"/>
    <w:next w:val="Normal"/>
    <w:autoRedefine/>
    <w:qFormat/>
    <w:rsid w:val="008F0399"/>
    <w:pPr>
      <w:keepNext/>
      <w:outlineLvl w:val="4"/>
    </w:pPr>
    <w:rPr>
      <w:b/>
      <w:i/>
      <w:color w:val="FF0000"/>
      <w:sz w:val="20"/>
      <w:szCs w:val="28"/>
    </w:rPr>
  </w:style>
  <w:style w:type="paragraph" w:styleId="Heading6">
    <w:name w:val="heading 6"/>
    <w:basedOn w:val="Normal"/>
    <w:next w:val="Normal"/>
    <w:qFormat/>
    <w:rsid w:val="008F0399"/>
    <w:pPr>
      <w:keepNext/>
      <w:numPr>
        <w:ilvl w:val="5"/>
        <w:numId w:val="12"/>
      </w:numPr>
      <w:outlineLvl w:val="5"/>
    </w:pPr>
    <w:rPr>
      <w:i/>
    </w:rPr>
  </w:style>
  <w:style w:type="paragraph" w:styleId="Heading7">
    <w:name w:val="heading 7"/>
    <w:basedOn w:val="Normal"/>
    <w:next w:val="Normal"/>
    <w:qFormat/>
    <w:rsid w:val="008F0399"/>
    <w:pPr>
      <w:keepNext/>
      <w:numPr>
        <w:ilvl w:val="6"/>
        <w:numId w:val="12"/>
      </w:numPr>
      <w:outlineLvl w:val="6"/>
    </w:pPr>
    <w:rPr>
      <w:b/>
      <w:i/>
    </w:rPr>
  </w:style>
  <w:style w:type="paragraph" w:styleId="Heading8">
    <w:name w:val="heading 8"/>
    <w:basedOn w:val="Normal"/>
    <w:next w:val="Normal"/>
    <w:qFormat/>
    <w:rsid w:val="008F0399"/>
    <w:pPr>
      <w:keepNext/>
      <w:numPr>
        <w:ilvl w:val="7"/>
        <w:numId w:val="12"/>
      </w:numPr>
      <w:outlineLvl w:val="7"/>
    </w:pPr>
    <w:rPr>
      <w:rFonts w:ascii="Baskerville" w:hAnsi="Baskerville"/>
      <w:b/>
    </w:rPr>
  </w:style>
  <w:style w:type="paragraph" w:styleId="Heading9">
    <w:name w:val="heading 9"/>
    <w:basedOn w:val="Normal"/>
    <w:next w:val="Normal"/>
    <w:qFormat/>
    <w:rsid w:val="008F0399"/>
    <w:pPr>
      <w:keepNext/>
      <w:numPr>
        <w:ilvl w:val="8"/>
        <w:numId w:val="12"/>
      </w:numPr>
      <w:outlineLvl w:val="8"/>
    </w:pPr>
    <w:rPr>
      <w:b/>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8F0399"/>
    <w:rPr>
      <w:sz w:val="16"/>
    </w:rPr>
  </w:style>
  <w:style w:type="paragraph" w:styleId="CommentText">
    <w:name w:val="annotation text"/>
    <w:basedOn w:val="Normal"/>
    <w:link w:val="CommentTextChar"/>
    <w:semiHidden/>
    <w:rsid w:val="008F0399"/>
  </w:style>
  <w:style w:type="paragraph" w:styleId="BodyText">
    <w:name w:val="Body Text"/>
    <w:basedOn w:val="Normal"/>
    <w:semiHidden/>
    <w:rsid w:val="008F0399"/>
  </w:style>
  <w:style w:type="character" w:styleId="Hyperlink">
    <w:name w:val="Hyperlink"/>
    <w:basedOn w:val="DefaultParagraphFont"/>
    <w:semiHidden/>
    <w:rsid w:val="008F0399"/>
    <w:rPr>
      <w:color w:val="0000FF"/>
      <w:u w:val="single"/>
    </w:rPr>
  </w:style>
  <w:style w:type="paragraph" w:styleId="Header">
    <w:name w:val="header"/>
    <w:basedOn w:val="Normal"/>
    <w:semiHidden/>
    <w:rsid w:val="008F0399"/>
    <w:pPr>
      <w:tabs>
        <w:tab w:val="center" w:pos="4153"/>
        <w:tab w:val="right" w:pos="8306"/>
      </w:tabs>
    </w:pPr>
  </w:style>
  <w:style w:type="paragraph" w:styleId="TOAHeading">
    <w:name w:val="toa heading"/>
    <w:basedOn w:val="Normal"/>
    <w:next w:val="Normal"/>
    <w:semiHidden/>
    <w:rsid w:val="008F0399"/>
    <w:pPr>
      <w:spacing w:before="120"/>
    </w:pPr>
    <w:rPr>
      <w:b/>
      <w:sz w:val="24"/>
    </w:rPr>
  </w:style>
  <w:style w:type="paragraph" w:styleId="Footer">
    <w:name w:val="footer"/>
    <w:basedOn w:val="Normal"/>
    <w:semiHidden/>
    <w:rsid w:val="008F0399"/>
    <w:pPr>
      <w:tabs>
        <w:tab w:val="center" w:pos="4153"/>
        <w:tab w:val="right" w:pos="8306"/>
      </w:tabs>
    </w:pPr>
  </w:style>
  <w:style w:type="character" w:styleId="PageNumber">
    <w:name w:val="page number"/>
    <w:basedOn w:val="DefaultParagraphFont"/>
    <w:semiHidden/>
    <w:rsid w:val="008F0399"/>
  </w:style>
  <w:style w:type="paragraph" w:styleId="BodyText2">
    <w:name w:val="Body Text 2"/>
    <w:basedOn w:val="Normal"/>
    <w:semiHidden/>
    <w:rsid w:val="008F0399"/>
    <w:rPr>
      <w:i/>
    </w:rPr>
  </w:style>
  <w:style w:type="paragraph" w:styleId="BodyText3">
    <w:name w:val="Body Text 3"/>
    <w:basedOn w:val="Normal"/>
    <w:semiHidden/>
    <w:rsid w:val="008F0399"/>
    <w:rPr>
      <w:sz w:val="16"/>
    </w:rPr>
  </w:style>
  <w:style w:type="paragraph" w:styleId="PlainText">
    <w:name w:val="Plain Text"/>
    <w:basedOn w:val="Normal"/>
    <w:semiHidden/>
    <w:rsid w:val="008F0399"/>
    <w:rPr>
      <w:rFonts w:ascii="Courier New" w:hAnsi="Courier New"/>
    </w:rPr>
  </w:style>
  <w:style w:type="character" w:customStyle="1" w:styleId="Heading3Char">
    <w:name w:val="Heading 3 Char"/>
    <w:basedOn w:val="DefaultParagraphFont"/>
    <w:autoRedefine/>
    <w:rsid w:val="008F0399"/>
    <w:rPr>
      <w:iCs/>
      <w:color w:val="0000FF"/>
      <w:sz w:val="20"/>
    </w:rPr>
  </w:style>
  <w:style w:type="character" w:customStyle="1" w:styleId="BodyTextChar">
    <w:name w:val="Body Text Char"/>
    <w:basedOn w:val="DefaultParagraphFont"/>
    <w:rsid w:val="008F0399"/>
    <w:rPr>
      <w:rFonts w:ascii="Arial" w:hAnsi="Arial"/>
      <w:lang w:val="en-GB" w:eastAsia="en-US" w:bidi="ar-SA"/>
    </w:rPr>
  </w:style>
  <w:style w:type="paragraph" w:styleId="BodyTextIndent">
    <w:name w:val="Body Text Indent"/>
    <w:basedOn w:val="Normal"/>
    <w:semiHidden/>
    <w:rsid w:val="008F0399"/>
    <w:pPr>
      <w:ind w:left="1440" w:hanging="1440"/>
    </w:pPr>
  </w:style>
  <w:style w:type="paragraph" w:styleId="NormalWeb">
    <w:name w:val="Normal (Web)"/>
    <w:basedOn w:val="Normal"/>
    <w:uiPriority w:val="99"/>
    <w:semiHidden/>
    <w:rsid w:val="008F0399"/>
    <w:pPr>
      <w:spacing w:before="100" w:beforeAutospacing="1" w:after="100" w:afterAutospacing="1"/>
    </w:pPr>
    <w:rPr>
      <w:rFonts w:ascii="Times New Roman" w:hAnsi="Times New Roman"/>
      <w:sz w:val="24"/>
      <w:szCs w:val="24"/>
    </w:rPr>
  </w:style>
  <w:style w:type="character" w:styleId="FollowedHyperlink">
    <w:name w:val="FollowedHyperlink"/>
    <w:basedOn w:val="DefaultParagraphFont"/>
    <w:semiHidden/>
    <w:rsid w:val="008F0399"/>
    <w:rPr>
      <w:color w:val="800080"/>
      <w:u w:val="single"/>
    </w:rPr>
  </w:style>
  <w:style w:type="paragraph" w:styleId="BodyTextIndent2">
    <w:name w:val="Body Text Indent 2"/>
    <w:basedOn w:val="Normal"/>
    <w:semiHidden/>
    <w:rsid w:val="008F0399"/>
    <w:pPr>
      <w:ind w:left="360"/>
    </w:pPr>
  </w:style>
  <w:style w:type="paragraph" w:styleId="Title">
    <w:name w:val="Title"/>
    <w:basedOn w:val="Normal"/>
    <w:qFormat/>
    <w:rsid w:val="008F0399"/>
    <w:pPr>
      <w:jc w:val="center"/>
    </w:pPr>
    <w:rPr>
      <w:b/>
      <w:sz w:val="40"/>
    </w:rPr>
  </w:style>
  <w:style w:type="paragraph" w:styleId="Subtitle">
    <w:name w:val="Subtitle"/>
    <w:basedOn w:val="Normal"/>
    <w:qFormat/>
    <w:rsid w:val="008F0399"/>
    <w:rPr>
      <w:b/>
      <w:i/>
      <w:color w:val="FF0000"/>
      <w:sz w:val="24"/>
    </w:rPr>
  </w:style>
  <w:style w:type="paragraph" w:styleId="Caption">
    <w:name w:val="caption"/>
    <w:basedOn w:val="Normal"/>
    <w:next w:val="Normal"/>
    <w:qFormat/>
    <w:rsid w:val="008F0399"/>
    <w:pPr>
      <w:spacing w:before="120" w:after="120"/>
    </w:pPr>
    <w:rPr>
      <w:b/>
    </w:rPr>
  </w:style>
  <w:style w:type="paragraph" w:styleId="BlockText">
    <w:name w:val="Block Text"/>
    <w:basedOn w:val="Normal"/>
    <w:semiHidden/>
    <w:rsid w:val="008F0399"/>
    <w:pPr>
      <w:spacing w:after="120"/>
      <w:ind w:left="1440" w:right="1440"/>
    </w:pPr>
  </w:style>
  <w:style w:type="paragraph" w:styleId="BodyTextFirstIndent">
    <w:name w:val="Body Text First Indent"/>
    <w:basedOn w:val="BodyText"/>
    <w:semiHidden/>
    <w:rsid w:val="008F0399"/>
    <w:pPr>
      <w:spacing w:after="120"/>
      <w:ind w:firstLine="210"/>
    </w:pPr>
  </w:style>
  <w:style w:type="paragraph" w:styleId="BodyTextFirstIndent2">
    <w:name w:val="Body Text First Indent 2"/>
    <w:basedOn w:val="BodyTextIndent"/>
    <w:semiHidden/>
    <w:rsid w:val="008F0399"/>
    <w:pPr>
      <w:spacing w:after="120"/>
      <w:ind w:left="283" w:firstLine="210"/>
    </w:pPr>
  </w:style>
  <w:style w:type="paragraph" w:styleId="BodyTextIndent3">
    <w:name w:val="Body Text Indent 3"/>
    <w:basedOn w:val="Normal"/>
    <w:semiHidden/>
    <w:rsid w:val="008F0399"/>
    <w:pPr>
      <w:spacing w:after="120"/>
      <w:ind w:left="283"/>
    </w:pPr>
    <w:rPr>
      <w:sz w:val="16"/>
      <w:szCs w:val="16"/>
    </w:rPr>
  </w:style>
  <w:style w:type="paragraph" w:styleId="Closing">
    <w:name w:val="Closing"/>
    <w:basedOn w:val="Normal"/>
    <w:semiHidden/>
    <w:rsid w:val="008F0399"/>
    <w:pPr>
      <w:ind w:left="4252"/>
    </w:pPr>
  </w:style>
  <w:style w:type="paragraph" w:styleId="Date">
    <w:name w:val="Date"/>
    <w:basedOn w:val="Normal"/>
    <w:next w:val="Normal"/>
    <w:semiHidden/>
    <w:rsid w:val="008F0399"/>
  </w:style>
  <w:style w:type="paragraph" w:styleId="DocumentMap">
    <w:name w:val="Document Map"/>
    <w:basedOn w:val="Normal"/>
    <w:semiHidden/>
    <w:rsid w:val="008F0399"/>
    <w:pPr>
      <w:shd w:val="clear" w:color="auto" w:fill="000080"/>
    </w:pPr>
    <w:rPr>
      <w:rFonts w:ascii="Tahoma" w:hAnsi="Tahoma" w:cs="Tahoma"/>
    </w:rPr>
  </w:style>
  <w:style w:type="paragraph" w:styleId="E-mailSignature">
    <w:name w:val="E-mail Signature"/>
    <w:basedOn w:val="Normal"/>
    <w:semiHidden/>
    <w:rsid w:val="008F0399"/>
  </w:style>
  <w:style w:type="paragraph" w:styleId="EndnoteText">
    <w:name w:val="endnote text"/>
    <w:basedOn w:val="Normal"/>
    <w:semiHidden/>
    <w:rsid w:val="008F0399"/>
  </w:style>
  <w:style w:type="paragraph" w:styleId="EnvelopeAddress">
    <w:name w:val="envelope address"/>
    <w:basedOn w:val="Normal"/>
    <w:semiHidden/>
    <w:rsid w:val="008F0399"/>
    <w:pPr>
      <w:framePr w:w="7920" w:h="1980" w:hRule="exact" w:hSpace="180" w:wrap="auto" w:hAnchor="page" w:xAlign="center" w:yAlign="bottom"/>
      <w:ind w:left="2880"/>
    </w:pPr>
    <w:rPr>
      <w:rFonts w:cs="Arial"/>
      <w:sz w:val="24"/>
      <w:szCs w:val="24"/>
    </w:rPr>
  </w:style>
  <w:style w:type="paragraph" w:styleId="EnvelopeReturn">
    <w:name w:val="envelope return"/>
    <w:basedOn w:val="Normal"/>
    <w:semiHidden/>
    <w:rsid w:val="008F0399"/>
    <w:rPr>
      <w:rFonts w:cs="Arial"/>
    </w:rPr>
  </w:style>
  <w:style w:type="paragraph" w:styleId="FootnoteText">
    <w:name w:val="footnote text"/>
    <w:basedOn w:val="Normal"/>
    <w:semiHidden/>
    <w:rsid w:val="008F0399"/>
  </w:style>
  <w:style w:type="paragraph" w:styleId="HTMLAddress">
    <w:name w:val="HTML Address"/>
    <w:basedOn w:val="Normal"/>
    <w:semiHidden/>
    <w:rsid w:val="008F0399"/>
    <w:rPr>
      <w:i/>
      <w:iCs/>
    </w:rPr>
  </w:style>
  <w:style w:type="paragraph" w:styleId="HTMLPreformatted">
    <w:name w:val="HTML Preformatted"/>
    <w:basedOn w:val="Normal"/>
    <w:semiHidden/>
    <w:rsid w:val="008F0399"/>
    <w:rPr>
      <w:rFonts w:ascii="Courier New" w:hAnsi="Courier New" w:cs="Courier New"/>
    </w:rPr>
  </w:style>
  <w:style w:type="paragraph" w:styleId="Index1">
    <w:name w:val="index 1"/>
    <w:basedOn w:val="Normal"/>
    <w:next w:val="Normal"/>
    <w:autoRedefine/>
    <w:semiHidden/>
    <w:rsid w:val="008F0399"/>
    <w:pPr>
      <w:ind w:left="200" w:hanging="200"/>
    </w:pPr>
  </w:style>
  <w:style w:type="paragraph" w:styleId="Index2">
    <w:name w:val="index 2"/>
    <w:basedOn w:val="Normal"/>
    <w:next w:val="Normal"/>
    <w:autoRedefine/>
    <w:semiHidden/>
    <w:rsid w:val="008F0399"/>
    <w:pPr>
      <w:ind w:left="400" w:hanging="200"/>
    </w:pPr>
  </w:style>
  <w:style w:type="paragraph" w:styleId="Index3">
    <w:name w:val="index 3"/>
    <w:basedOn w:val="Normal"/>
    <w:next w:val="Normal"/>
    <w:autoRedefine/>
    <w:semiHidden/>
    <w:rsid w:val="008F0399"/>
    <w:pPr>
      <w:ind w:left="600" w:hanging="200"/>
    </w:pPr>
  </w:style>
  <w:style w:type="paragraph" w:styleId="Index4">
    <w:name w:val="index 4"/>
    <w:basedOn w:val="Normal"/>
    <w:next w:val="Normal"/>
    <w:autoRedefine/>
    <w:semiHidden/>
    <w:rsid w:val="008F0399"/>
    <w:pPr>
      <w:ind w:left="800" w:hanging="200"/>
    </w:pPr>
  </w:style>
  <w:style w:type="paragraph" w:styleId="Index5">
    <w:name w:val="index 5"/>
    <w:basedOn w:val="Normal"/>
    <w:next w:val="Normal"/>
    <w:autoRedefine/>
    <w:semiHidden/>
    <w:rsid w:val="008F0399"/>
    <w:pPr>
      <w:ind w:left="1000" w:hanging="200"/>
    </w:pPr>
  </w:style>
  <w:style w:type="paragraph" w:styleId="Index6">
    <w:name w:val="index 6"/>
    <w:basedOn w:val="Normal"/>
    <w:next w:val="Normal"/>
    <w:autoRedefine/>
    <w:semiHidden/>
    <w:rsid w:val="008F0399"/>
    <w:pPr>
      <w:ind w:left="1200" w:hanging="200"/>
    </w:pPr>
  </w:style>
  <w:style w:type="paragraph" w:styleId="Index7">
    <w:name w:val="index 7"/>
    <w:basedOn w:val="Normal"/>
    <w:next w:val="Normal"/>
    <w:autoRedefine/>
    <w:semiHidden/>
    <w:rsid w:val="008F0399"/>
    <w:pPr>
      <w:ind w:left="1400" w:hanging="200"/>
    </w:pPr>
  </w:style>
  <w:style w:type="paragraph" w:styleId="Index8">
    <w:name w:val="index 8"/>
    <w:basedOn w:val="Normal"/>
    <w:next w:val="Normal"/>
    <w:autoRedefine/>
    <w:semiHidden/>
    <w:rsid w:val="008F0399"/>
    <w:pPr>
      <w:ind w:left="1600" w:hanging="200"/>
    </w:pPr>
  </w:style>
  <w:style w:type="paragraph" w:styleId="Index9">
    <w:name w:val="index 9"/>
    <w:basedOn w:val="Normal"/>
    <w:next w:val="Normal"/>
    <w:autoRedefine/>
    <w:semiHidden/>
    <w:rsid w:val="008F0399"/>
    <w:pPr>
      <w:ind w:left="1800" w:hanging="200"/>
    </w:pPr>
  </w:style>
  <w:style w:type="paragraph" w:styleId="IndexHeading">
    <w:name w:val="index heading"/>
    <w:basedOn w:val="Normal"/>
    <w:next w:val="Index1"/>
    <w:semiHidden/>
    <w:rsid w:val="008F0399"/>
    <w:rPr>
      <w:rFonts w:cs="Arial"/>
      <w:b/>
      <w:bCs/>
    </w:rPr>
  </w:style>
  <w:style w:type="paragraph" w:styleId="List">
    <w:name w:val="List"/>
    <w:basedOn w:val="Normal"/>
    <w:semiHidden/>
    <w:rsid w:val="008F0399"/>
    <w:pPr>
      <w:ind w:left="283" w:hanging="283"/>
    </w:pPr>
  </w:style>
  <w:style w:type="paragraph" w:styleId="List2">
    <w:name w:val="List 2"/>
    <w:basedOn w:val="Normal"/>
    <w:semiHidden/>
    <w:rsid w:val="008F0399"/>
    <w:pPr>
      <w:ind w:left="566" w:hanging="283"/>
    </w:pPr>
  </w:style>
  <w:style w:type="paragraph" w:styleId="List3">
    <w:name w:val="List 3"/>
    <w:basedOn w:val="Normal"/>
    <w:semiHidden/>
    <w:rsid w:val="008F0399"/>
    <w:pPr>
      <w:ind w:left="849" w:hanging="283"/>
    </w:pPr>
  </w:style>
  <w:style w:type="paragraph" w:styleId="List4">
    <w:name w:val="List 4"/>
    <w:basedOn w:val="Normal"/>
    <w:semiHidden/>
    <w:rsid w:val="008F0399"/>
    <w:pPr>
      <w:ind w:left="1132" w:hanging="283"/>
    </w:pPr>
  </w:style>
  <w:style w:type="paragraph" w:styleId="List5">
    <w:name w:val="List 5"/>
    <w:basedOn w:val="Normal"/>
    <w:semiHidden/>
    <w:rsid w:val="008F0399"/>
    <w:pPr>
      <w:ind w:left="1415" w:hanging="283"/>
    </w:pPr>
  </w:style>
  <w:style w:type="paragraph" w:styleId="ListBullet">
    <w:name w:val="List Bullet"/>
    <w:basedOn w:val="Normal"/>
    <w:autoRedefine/>
    <w:semiHidden/>
    <w:rsid w:val="008F0399"/>
    <w:pPr>
      <w:numPr>
        <w:numId w:val="68"/>
      </w:numPr>
    </w:pPr>
  </w:style>
  <w:style w:type="paragraph" w:styleId="ListBullet2">
    <w:name w:val="List Bullet 2"/>
    <w:basedOn w:val="Normal"/>
    <w:autoRedefine/>
    <w:semiHidden/>
    <w:rsid w:val="008F0399"/>
    <w:pPr>
      <w:numPr>
        <w:numId w:val="69"/>
      </w:numPr>
    </w:pPr>
  </w:style>
  <w:style w:type="paragraph" w:styleId="ListBullet3">
    <w:name w:val="List Bullet 3"/>
    <w:basedOn w:val="Normal"/>
    <w:autoRedefine/>
    <w:semiHidden/>
    <w:rsid w:val="008F0399"/>
    <w:pPr>
      <w:numPr>
        <w:numId w:val="70"/>
      </w:numPr>
    </w:pPr>
  </w:style>
  <w:style w:type="paragraph" w:styleId="ListBullet4">
    <w:name w:val="List Bullet 4"/>
    <w:basedOn w:val="Normal"/>
    <w:autoRedefine/>
    <w:semiHidden/>
    <w:rsid w:val="008F0399"/>
    <w:pPr>
      <w:numPr>
        <w:numId w:val="71"/>
      </w:numPr>
    </w:pPr>
  </w:style>
  <w:style w:type="paragraph" w:styleId="ListBullet5">
    <w:name w:val="List Bullet 5"/>
    <w:basedOn w:val="Normal"/>
    <w:autoRedefine/>
    <w:semiHidden/>
    <w:rsid w:val="008F0399"/>
    <w:pPr>
      <w:numPr>
        <w:numId w:val="72"/>
      </w:numPr>
    </w:pPr>
  </w:style>
  <w:style w:type="paragraph" w:styleId="ListContinue">
    <w:name w:val="List Continue"/>
    <w:basedOn w:val="Normal"/>
    <w:semiHidden/>
    <w:rsid w:val="008F0399"/>
    <w:pPr>
      <w:spacing w:after="120"/>
      <w:ind w:left="283"/>
    </w:pPr>
  </w:style>
  <w:style w:type="paragraph" w:styleId="ListContinue2">
    <w:name w:val="List Continue 2"/>
    <w:basedOn w:val="Normal"/>
    <w:semiHidden/>
    <w:rsid w:val="008F0399"/>
    <w:pPr>
      <w:spacing w:after="120"/>
      <w:ind w:left="566"/>
    </w:pPr>
  </w:style>
  <w:style w:type="paragraph" w:styleId="ListContinue3">
    <w:name w:val="List Continue 3"/>
    <w:basedOn w:val="Normal"/>
    <w:semiHidden/>
    <w:rsid w:val="008F0399"/>
    <w:pPr>
      <w:spacing w:after="120"/>
      <w:ind w:left="849"/>
    </w:pPr>
  </w:style>
  <w:style w:type="paragraph" w:styleId="ListContinue4">
    <w:name w:val="List Continue 4"/>
    <w:basedOn w:val="Normal"/>
    <w:semiHidden/>
    <w:rsid w:val="008F0399"/>
    <w:pPr>
      <w:spacing w:after="120"/>
      <w:ind w:left="1132"/>
    </w:pPr>
  </w:style>
  <w:style w:type="paragraph" w:styleId="ListContinue5">
    <w:name w:val="List Continue 5"/>
    <w:basedOn w:val="Normal"/>
    <w:semiHidden/>
    <w:rsid w:val="008F0399"/>
    <w:pPr>
      <w:spacing w:after="120"/>
      <w:ind w:left="1415"/>
    </w:pPr>
  </w:style>
  <w:style w:type="paragraph" w:styleId="ListNumber">
    <w:name w:val="List Number"/>
    <w:basedOn w:val="Normal"/>
    <w:semiHidden/>
    <w:rsid w:val="008F0399"/>
    <w:pPr>
      <w:numPr>
        <w:numId w:val="73"/>
      </w:numPr>
    </w:pPr>
  </w:style>
  <w:style w:type="paragraph" w:styleId="ListNumber2">
    <w:name w:val="List Number 2"/>
    <w:basedOn w:val="Normal"/>
    <w:semiHidden/>
    <w:rsid w:val="008F0399"/>
    <w:pPr>
      <w:numPr>
        <w:numId w:val="74"/>
      </w:numPr>
    </w:pPr>
  </w:style>
  <w:style w:type="paragraph" w:styleId="ListNumber3">
    <w:name w:val="List Number 3"/>
    <w:basedOn w:val="Normal"/>
    <w:semiHidden/>
    <w:rsid w:val="008F0399"/>
    <w:pPr>
      <w:numPr>
        <w:numId w:val="75"/>
      </w:numPr>
    </w:pPr>
  </w:style>
  <w:style w:type="paragraph" w:styleId="ListNumber4">
    <w:name w:val="List Number 4"/>
    <w:basedOn w:val="Normal"/>
    <w:semiHidden/>
    <w:rsid w:val="008F0399"/>
    <w:pPr>
      <w:numPr>
        <w:numId w:val="76"/>
      </w:numPr>
    </w:pPr>
  </w:style>
  <w:style w:type="paragraph" w:styleId="ListNumber5">
    <w:name w:val="List Number 5"/>
    <w:basedOn w:val="Normal"/>
    <w:semiHidden/>
    <w:rsid w:val="008F0399"/>
    <w:pPr>
      <w:numPr>
        <w:numId w:val="77"/>
      </w:numPr>
    </w:pPr>
  </w:style>
  <w:style w:type="paragraph" w:styleId="MacroText">
    <w:name w:val="macro"/>
    <w:semiHidden/>
    <w:rsid w:val="008F039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paragraph" w:styleId="MessageHeader">
    <w:name w:val="Message Header"/>
    <w:basedOn w:val="Normal"/>
    <w:semiHidden/>
    <w:rsid w:val="008F0399"/>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NormalIndent">
    <w:name w:val="Normal Indent"/>
    <w:basedOn w:val="Normal"/>
    <w:semiHidden/>
    <w:rsid w:val="008F0399"/>
    <w:pPr>
      <w:ind w:left="720"/>
    </w:pPr>
  </w:style>
  <w:style w:type="paragraph" w:styleId="NoteHeading">
    <w:name w:val="Note Heading"/>
    <w:basedOn w:val="Normal"/>
    <w:next w:val="Normal"/>
    <w:semiHidden/>
    <w:rsid w:val="008F0399"/>
  </w:style>
  <w:style w:type="paragraph" w:styleId="Salutation">
    <w:name w:val="Salutation"/>
    <w:basedOn w:val="Normal"/>
    <w:next w:val="Normal"/>
    <w:semiHidden/>
    <w:rsid w:val="008F0399"/>
  </w:style>
  <w:style w:type="paragraph" w:styleId="Signature">
    <w:name w:val="Signature"/>
    <w:basedOn w:val="Normal"/>
    <w:semiHidden/>
    <w:rsid w:val="008F0399"/>
    <w:pPr>
      <w:ind w:left="4252"/>
    </w:pPr>
  </w:style>
  <w:style w:type="paragraph" w:styleId="TableofAuthorities">
    <w:name w:val="table of authorities"/>
    <w:basedOn w:val="Normal"/>
    <w:next w:val="Normal"/>
    <w:semiHidden/>
    <w:rsid w:val="008F0399"/>
    <w:pPr>
      <w:ind w:left="200" w:hanging="200"/>
    </w:pPr>
  </w:style>
  <w:style w:type="paragraph" w:styleId="TableofFigures">
    <w:name w:val="table of figures"/>
    <w:basedOn w:val="Normal"/>
    <w:next w:val="Normal"/>
    <w:semiHidden/>
    <w:rsid w:val="008F0399"/>
    <w:pPr>
      <w:ind w:left="400" w:hanging="400"/>
    </w:pPr>
  </w:style>
  <w:style w:type="paragraph" w:styleId="TOC1">
    <w:name w:val="toc 1"/>
    <w:basedOn w:val="Normal"/>
    <w:next w:val="Normal"/>
    <w:autoRedefine/>
    <w:semiHidden/>
    <w:rsid w:val="008F0399"/>
  </w:style>
  <w:style w:type="paragraph" w:styleId="TOC2">
    <w:name w:val="toc 2"/>
    <w:basedOn w:val="Normal"/>
    <w:next w:val="Normal"/>
    <w:autoRedefine/>
    <w:semiHidden/>
    <w:rsid w:val="008F0399"/>
    <w:pPr>
      <w:ind w:left="200"/>
    </w:pPr>
  </w:style>
  <w:style w:type="paragraph" w:styleId="TOC3">
    <w:name w:val="toc 3"/>
    <w:basedOn w:val="Normal"/>
    <w:next w:val="Normal"/>
    <w:autoRedefine/>
    <w:semiHidden/>
    <w:rsid w:val="008F0399"/>
    <w:pPr>
      <w:ind w:left="400"/>
    </w:pPr>
  </w:style>
  <w:style w:type="paragraph" w:styleId="TOC4">
    <w:name w:val="toc 4"/>
    <w:basedOn w:val="Normal"/>
    <w:next w:val="Normal"/>
    <w:autoRedefine/>
    <w:semiHidden/>
    <w:rsid w:val="008F0399"/>
    <w:pPr>
      <w:ind w:left="600"/>
    </w:pPr>
  </w:style>
  <w:style w:type="paragraph" w:styleId="TOC5">
    <w:name w:val="toc 5"/>
    <w:basedOn w:val="Normal"/>
    <w:next w:val="Normal"/>
    <w:autoRedefine/>
    <w:semiHidden/>
    <w:rsid w:val="008F0399"/>
    <w:pPr>
      <w:ind w:left="800"/>
    </w:pPr>
  </w:style>
  <w:style w:type="paragraph" w:styleId="TOC6">
    <w:name w:val="toc 6"/>
    <w:basedOn w:val="Normal"/>
    <w:next w:val="Normal"/>
    <w:autoRedefine/>
    <w:semiHidden/>
    <w:rsid w:val="008F0399"/>
    <w:pPr>
      <w:ind w:left="1000"/>
    </w:pPr>
  </w:style>
  <w:style w:type="paragraph" w:styleId="TOC7">
    <w:name w:val="toc 7"/>
    <w:basedOn w:val="Normal"/>
    <w:next w:val="Normal"/>
    <w:autoRedefine/>
    <w:semiHidden/>
    <w:rsid w:val="008F0399"/>
    <w:pPr>
      <w:ind w:left="1200"/>
    </w:pPr>
  </w:style>
  <w:style w:type="paragraph" w:styleId="TOC8">
    <w:name w:val="toc 8"/>
    <w:basedOn w:val="Normal"/>
    <w:next w:val="Normal"/>
    <w:autoRedefine/>
    <w:semiHidden/>
    <w:rsid w:val="008F0399"/>
    <w:pPr>
      <w:ind w:left="1400"/>
    </w:pPr>
  </w:style>
  <w:style w:type="paragraph" w:styleId="TOC9">
    <w:name w:val="toc 9"/>
    <w:basedOn w:val="Normal"/>
    <w:next w:val="Normal"/>
    <w:autoRedefine/>
    <w:semiHidden/>
    <w:rsid w:val="008F0399"/>
    <w:pPr>
      <w:ind w:left="1600"/>
    </w:pPr>
  </w:style>
  <w:style w:type="character" w:customStyle="1" w:styleId="apple-converted-space">
    <w:name w:val="apple-converted-space"/>
    <w:basedOn w:val="DefaultParagraphFont"/>
    <w:rsid w:val="004C5DA2"/>
  </w:style>
  <w:style w:type="paragraph" w:styleId="BalloonText">
    <w:name w:val="Balloon Text"/>
    <w:basedOn w:val="Normal"/>
    <w:link w:val="BalloonTextChar"/>
    <w:uiPriority w:val="99"/>
    <w:semiHidden/>
    <w:unhideWhenUsed/>
    <w:rsid w:val="00921A3D"/>
    <w:rPr>
      <w:rFonts w:ascii="Tahoma" w:hAnsi="Tahoma" w:cs="Tahoma"/>
      <w:sz w:val="16"/>
      <w:szCs w:val="16"/>
    </w:rPr>
  </w:style>
  <w:style w:type="character" w:customStyle="1" w:styleId="BalloonTextChar">
    <w:name w:val="Balloon Text Char"/>
    <w:basedOn w:val="DefaultParagraphFont"/>
    <w:link w:val="BalloonText"/>
    <w:uiPriority w:val="99"/>
    <w:semiHidden/>
    <w:rsid w:val="00921A3D"/>
    <w:rPr>
      <w:rFonts w:ascii="Tahoma" w:hAnsi="Tahoma" w:cs="Tahoma"/>
      <w:sz w:val="16"/>
      <w:szCs w:val="16"/>
      <w:lang w:eastAsia="en-US"/>
    </w:rPr>
  </w:style>
  <w:style w:type="character" w:customStyle="1" w:styleId="CommentTextChar">
    <w:name w:val="Comment Text Char"/>
    <w:basedOn w:val="DefaultParagraphFont"/>
    <w:link w:val="CommentText"/>
    <w:semiHidden/>
    <w:rsid w:val="00902519"/>
    <w:rPr>
      <w:rFonts w:ascii="Arial" w:hAnsi="Arial"/>
      <w:sz w:val="18"/>
      <w:lang w:eastAsia="en-US"/>
    </w:rPr>
  </w:style>
  <w:style w:type="paragraph" w:styleId="ListParagraph">
    <w:name w:val="List Paragraph"/>
    <w:basedOn w:val="Normal"/>
    <w:uiPriority w:val="34"/>
    <w:qFormat/>
    <w:rsid w:val="00136B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853000">
      <w:bodyDiv w:val="1"/>
      <w:marLeft w:val="0"/>
      <w:marRight w:val="0"/>
      <w:marTop w:val="0"/>
      <w:marBottom w:val="0"/>
      <w:divBdr>
        <w:top w:val="none" w:sz="0" w:space="0" w:color="auto"/>
        <w:left w:val="none" w:sz="0" w:space="0" w:color="auto"/>
        <w:bottom w:val="none" w:sz="0" w:space="0" w:color="auto"/>
        <w:right w:val="none" w:sz="0" w:space="0" w:color="auto"/>
      </w:divBdr>
    </w:div>
    <w:div w:id="570625336">
      <w:bodyDiv w:val="1"/>
      <w:marLeft w:val="0"/>
      <w:marRight w:val="0"/>
      <w:marTop w:val="0"/>
      <w:marBottom w:val="0"/>
      <w:divBdr>
        <w:top w:val="none" w:sz="0" w:space="0" w:color="auto"/>
        <w:left w:val="none" w:sz="0" w:space="0" w:color="auto"/>
        <w:bottom w:val="none" w:sz="0" w:space="0" w:color="auto"/>
        <w:right w:val="none" w:sz="0" w:space="0" w:color="auto"/>
      </w:divBdr>
      <w:divsChild>
        <w:div w:id="1373535769">
          <w:marLeft w:val="0"/>
          <w:marRight w:val="0"/>
          <w:marTop w:val="0"/>
          <w:marBottom w:val="0"/>
          <w:divBdr>
            <w:top w:val="none" w:sz="0" w:space="0" w:color="auto"/>
            <w:left w:val="none" w:sz="0" w:space="0" w:color="auto"/>
            <w:bottom w:val="none" w:sz="0" w:space="0" w:color="auto"/>
            <w:right w:val="none" w:sz="0" w:space="0" w:color="auto"/>
          </w:divBdr>
          <w:divsChild>
            <w:div w:id="1876116767">
              <w:marLeft w:val="0"/>
              <w:marRight w:val="0"/>
              <w:marTop w:val="0"/>
              <w:marBottom w:val="0"/>
              <w:divBdr>
                <w:top w:val="none" w:sz="0" w:space="0" w:color="auto"/>
                <w:left w:val="none" w:sz="0" w:space="0" w:color="auto"/>
                <w:bottom w:val="none" w:sz="0" w:space="0" w:color="auto"/>
                <w:right w:val="none" w:sz="0" w:space="0" w:color="auto"/>
              </w:divBdr>
              <w:divsChild>
                <w:div w:id="34494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493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2.bin"/><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oleObject" Target="embeddings/oleObject3.bin"/><Relationship Id="rId34" Type="http://schemas.openxmlformats.org/officeDocument/2006/relationships/image" Target="media/image24.wmf"/><Relationship Id="rId42" Type="http://schemas.openxmlformats.org/officeDocument/2006/relationships/image" Target="media/image32.png"/><Relationship Id="rId47" Type="http://schemas.openxmlformats.org/officeDocument/2006/relationships/hyperlink" Target="http://www.mektekeurope.com" TargetMode="External"/><Relationship Id="rId50" Type="http://schemas.openxmlformats.org/officeDocument/2006/relationships/hyperlink" Target="http://www.moneycontrols.com" TargetMode="External"/><Relationship Id="rId55" Type="http://schemas.openxmlformats.org/officeDocument/2006/relationships/oleObject" Target="embeddings/oleObject6.bin"/><Relationship Id="rId63" Type="http://schemas.openxmlformats.org/officeDocument/2006/relationships/image" Target="media/image43.wmf"/><Relationship Id="rId68" Type="http://schemas.openxmlformats.org/officeDocument/2006/relationships/image" Target="media/image48.png"/><Relationship Id="rId76" Type="http://schemas.openxmlformats.org/officeDocument/2006/relationships/header" Target="header2.xml"/><Relationship Id="rId7" Type="http://schemas.openxmlformats.org/officeDocument/2006/relationships/image" Target="media/image1.jpeg"/><Relationship Id="rId71" Type="http://schemas.openxmlformats.org/officeDocument/2006/relationships/hyperlink" Target="http://www.mektekeurope.com" TargetMode="External"/><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9.wmf"/><Relationship Id="rId11" Type="http://schemas.openxmlformats.org/officeDocument/2006/relationships/image" Target="media/image4.wmf"/><Relationship Id="rId24" Type="http://schemas.openxmlformats.org/officeDocument/2006/relationships/image" Target="media/image14.png"/><Relationship Id="rId32" Type="http://schemas.openxmlformats.org/officeDocument/2006/relationships/image" Target="media/image22.wmf"/><Relationship Id="rId37" Type="http://schemas.openxmlformats.org/officeDocument/2006/relationships/image" Target="media/image27.png"/><Relationship Id="rId40" Type="http://schemas.openxmlformats.org/officeDocument/2006/relationships/image" Target="media/image30.wmf"/><Relationship Id="rId45" Type="http://schemas.openxmlformats.org/officeDocument/2006/relationships/hyperlink" Target="http://www.mektekeurope.com" TargetMode="External"/><Relationship Id="rId53" Type="http://schemas.openxmlformats.org/officeDocument/2006/relationships/image" Target="media/image36.wmf"/><Relationship Id="rId58" Type="http://schemas.openxmlformats.org/officeDocument/2006/relationships/image" Target="media/image39.wmf"/><Relationship Id="rId66" Type="http://schemas.openxmlformats.org/officeDocument/2006/relationships/image" Target="media/image46.png"/><Relationship Id="rId74" Type="http://schemas.openxmlformats.org/officeDocument/2006/relationships/image" Target="media/image50.jpeg"/><Relationship Id="rId79"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42.wmf"/><Relationship Id="rId10" Type="http://schemas.openxmlformats.org/officeDocument/2006/relationships/image" Target="media/image3.jpeg"/><Relationship Id="rId19" Type="http://schemas.openxmlformats.org/officeDocument/2006/relationships/image" Target="media/image10.wmf"/><Relationship Id="rId31" Type="http://schemas.openxmlformats.org/officeDocument/2006/relationships/image" Target="media/image21.wmf"/><Relationship Id="rId44" Type="http://schemas.openxmlformats.org/officeDocument/2006/relationships/image" Target="media/image34.png"/><Relationship Id="rId52" Type="http://schemas.openxmlformats.org/officeDocument/2006/relationships/oleObject" Target="embeddings/oleObject4.bin"/><Relationship Id="rId60" Type="http://schemas.openxmlformats.org/officeDocument/2006/relationships/image" Target="media/image41.png"/><Relationship Id="rId65" Type="http://schemas.openxmlformats.org/officeDocument/2006/relationships/image" Target="media/image45.wmf"/><Relationship Id="rId73" Type="http://schemas.openxmlformats.org/officeDocument/2006/relationships/hyperlink" Target="http://www.moneycontrols.com" TargetMode="External"/><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image" Target="media/image33.png"/><Relationship Id="rId48" Type="http://schemas.openxmlformats.org/officeDocument/2006/relationships/hyperlink" Target="http://www.meiglobal.com" TargetMode="External"/><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footer" Target="footer1.xml"/><Relationship Id="rId8" Type="http://schemas.openxmlformats.org/officeDocument/2006/relationships/hyperlink" Target="mailto:sales@mektekeurope.com" TargetMode="External"/><Relationship Id="rId51" Type="http://schemas.openxmlformats.org/officeDocument/2006/relationships/image" Target="media/image35.wmf"/><Relationship Id="rId72" Type="http://schemas.openxmlformats.org/officeDocument/2006/relationships/hyperlink" Target="http://www.nri.de"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wmf"/><Relationship Id="rId25" Type="http://schemas.openxmlformats.org/officeDocument/2006/relationships/image" Target="media/image15.png"/><Relationship Id="rId33" Type="http://schemas.openxmlformats.org/officeDocument/2006/relationships/image" Target="media/image23.wmf"/><Relationship Id="rId38" Type="http://schemas.openxmlformats.org/officeDocument/2006/relationships/image" Target="media/image28.wmf"/><Relationship Id="rId46" Type="http://schemas.openxmlformats.org/officeDocument/2006/relationships/hyperlink" Target="http://www.mektekeurope.com" TargetMode="External"/><Relationship Id="rId59" Type="http://schemas.openxmlformats.org/officeDocument/2006/relationships/image" Target="media/image40.wmf"/><Relationship Id="rId67" Type="http://schemas.openxmlformats.org/officeDocument/2006/relationships/image" Target="media/image47.jpeg"/><Relationship Id="rId20" Type="http://schemas.openxmlformats.org/officeDocument/2006/relationships/image" Target="media/image11.jpeg"/><Relationship Id="rId41" Type="http://schemas.openxmlformats.org/officeDocument/2006/relationships/image" Target="media/image31.wmf"/><Relationship Id="rId54" Type="http://schemas.openxmlformats.org/officeDocument/2006/relationships/oleObject" Target="embeddings/oleObject5.bin"/><Relationship Id="rId62" Type="http://schemas.openxmlformats.org/officeDocument/2006/relationships/oleObject" Target="embeddings/oleObject7.bin"/><Relationship Id="rId70" Type="http://schemas.openxmlformats.org/officeDocument/2006/relationships/hyperlink" Target="http://www.mektekeurope.com" TargetMode="External"/><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w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www.nri.de" TargetMode="External"/><Relationship Id="rId57"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Starte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Started</Template>
  <TotalTime>64</TotalTime>
  <Pages>1</Pages>
  <Words>11203</Words>
  <Characters>63863</Characters>
  <Application>Microsoft Office Word</Application>
  <DocSecurity>0</DocSecurity>
  <Lines>532</Lines>
  <Paragraphs>149</Paragraphs>
  <ScaleCrop>false</ScaleCrop>
  <HeadingPairs>
    <vt:vector size="2" baseType="variant">
      <vt:variant>
        <vt:lpstr>Title</vt:lpstr>
      </vt:variant>
      <vt:variant>
        <vt:i4>1</vt:i4>
      </vt:variant>
    </vt:vector>
  </HeadingPairs>
  <TitlesOfParts>
    <vt:vector size="1" baseType="lpstr">
      <vt:lpstr>Mektek Programmer</vt:lpstr>
    </vt:vector>
  </TitlesOfParts>
  <Company/>
  <LinksUpToDate>false</LinksUpToDate>
  <CharactersWithSpaces>74917</CharactersWithSpaces>
  <SharedDoc>false</SharedDoc>
  <HLinks>
    <vt:vector size="66" baseType="variant">
      <vt:variant>
        <vt:i4>5767176</vt:i4>
      </vt:variant>
      <vt:variant>
        <vt:i4>27</vt:i4>
      </vt:variant>
      <vt:variant>
        <vt:i4>0</vt:i4>
      </vt:variant>
      <vt:variant>
        <vt:i4>5</vt:i4>
      </vt:variant>
      <vt:variant>
        <vt:lpwstr>http://www.moneycontrols.com/</vt:lpwstr>
      </vt:variant>
      <vt:variant>
        <vt:lpwstr/>
      </vt:variant>
      <vt:variant>
        <vt:i4>6750313</vt:i4>
      </vt:variant>
      <vt:variant>
        <vt:i4>24</vt:i4>
      </vt:variant>
      <vt:variant>
        <vt:i4>0</vt:i4>
      </vt:variant>
      <vt:variant>
        <vt:i4>5</vt:i4>
      </vt:variant>
      <vt:variant>
        <vt:lpwstr>http://www.nri.de/</vt:lpwstr>
      </vt:variant>
      <vt:variant>
        <vt:lpwstr/>
      </vt:variant>
      <vt:variant>
        <vt:i4>4259931</vt:i4>
      </vt:variant>
      <vt:variant>
        <vt:i4>21</vt:i4>
      </vt:variant>
      <vt:variant>
        <vt:i4>0</vt:i4>
      </vt:variant>
      <vt:variant>
        <vt:i4>5</vt:i4>
      </vt:variant>
      <vt:variant>
        <vt:lpwstr>http://www.mektekeurope.com/</vt:lpwstr>
      </vt:variant>
      <vt:variant>
        <vt:lpwstr/>
      </vt:variant>
      <vt:variant>
        <vt:i4>4259931</vt:i4>
      </vt:variant>
      <vt:variant>
        <vt:i4>18</vt:i4>
      </vt:variant>
      <vt:variant>
        <vt:i4>0</vt:i4>
      </vt:variant>
      <vt:variant>
        <vt:i4>5</vt:i4>
      </vt:variant>
      <vt:variant>
        <vt:lpwstr>http://www.mektekeurope.com/</vt:lpwstr>
      </vt:variant>
      <vt:variant>
        <vt:lpwstr/>
      </vt:variant>
      <vt:variant>
        <vt:i4>5767176</vt:i4>
      </vt:variant>
      <vt:variant>
        <vt:i4>15</vt:i4>
      </vt:variant>
      <vt:variant>
        <vt:i4>0</vt:i4>
      </vt:variant>
      <vt:variant>
        <vt:i4>5</vt:i4>
      </vt:variant>
      <vt:variant>
        <vt:lpwstr>http://www.moneycontrols.com/</vt:lpwstr>
      </vt:variant>
      <vt:variant>
        <vt:lpwstr/>
      </vt:variant>
      <vt:variant>
        <vt:i4>6750313</vt:i4>
      </vt:variant>
      <vt:variant>
        <vt:i4>12</vt:i4>
      </vt:variant>
      <vt:variant>
        <vt:i4>0</vt:i4>
      </vt:variant>
      <vt:variant>
        <vt:i4>5</vt:i4>
      </vt:variant>
      <vt:variant>
        <vt:lpwstr>http://www.nri.de/</vt:lpwstr>
      </vt:variant>
      <vt:variant>
        <vt:lpwstr/>
      </vt:variant>
      <vt:variant>
        <vt:i4>4390941</vt:i4>
      </vt:variant>
      <vt:variant>
        <vt:i4>9</vt:i4>
      </vt:variant>
      <vt:variant>
        <vt:i4>0</vt:i4>
      </vt:variant>
      <vt:variant>
        <vt:i4>5</vt:i4>
      </vt:variant>
      <vt:variant>
        <vt:lpwstr>http://www.meiglobal.com/</vt:lpwstr>
      </vt:variant>
      <vt:variant>
        <vt:lpwstr/>
      </vt:variant>
      <vt:variant>
        <vt:i4>4259931</vt:i4>
      </vt:variant>
      <vt:variant>
        <vt:i4>6</vt:i4>
      </vt:variant>
      <vt:variant>
        <vt:i4>0</vt:i4>
      </vt:variant>
      <vt:variant>
        <vt:i4>5</vt:i4>
      </vt:variant>
      <vt:variant>
        <vt:lpwstr>http://www.mektekeurope.com/</vt:lpwstr>
      </vt:variant>
      <vt:variant>
        <vt:lpwstr/>
      </vt:variant>
      <vt:variant>
        <vt:i4>4259931</vt:i4>
      </vt:variant>
      <vt:variant>
        <vt:i4>3</vt:i4>
      </vt:variant>
      <vt:variant>
        <vt:i4>0</vt:i4>
      </vt:variant>
      <vt:variant>
        <vt:i4>5</vt:i4>
      </vt:variant>
      <vt:variant>
        <vt:lpwstr>http://www.mektekeurope.com/</vt:lpwstr>
      </vt:variant>
      <vt:variant>
        <vt:lpwstr/>
      </vt:variant>
      <vt:variant>
        <vt:i4>4259931</vt:i4>
      </vt:variant>
      <vt:variant>
        <vt:i4>0</vt:i4>
      </vt:variant>
      <vt:variant>
        <vt:i4>0</vt:i4>
      </vt:variant>
      <vt:variant>
        <vt:i4>5</vt:i4>
      </vt:variant>
      <vt:variant>
        <vt:lpwstr>http://www.mektekeurope.com/</vt:lpwstr>
      </vt:variant>
      <vt:variant>
        <vt:lpwstr/>
      </vt:variant>
      <vt:variant>
        <vt:i4>4915304</vt:i4>
      </vt:variant>
      <vt:variant>
        <vt:i4>0</vt:i4>
      </vt:variant>
      <vt:variant>
        <vt:i4>0</vt:i4>
      </vt:variant>
      <vt:variant>
        <vt:i4>5</vt:i4>
      </vt:variant>
      <vt:variant>
        <vt:lpwstr>mailto:sales@mektekeurope.com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Mektek Programmer</dc:title>
  <dc:creator>Jupp</dc:creator>
  <cp:lastModifiedBy>Chris Jupp</cp:lastModifiedBy>
  <cp:revision>9</cp:revision>
  <cp:lastPrinted>2022-01-20T17:44:00Z</cp:lastPrinted>
  <dcterms:created xsi:type="dcterms:W3CDTF">2017-07-19T15:23:00Z</dcterms:created>
  <dcterms:modified xsi:type="dcterms:W3CDTF">2022-01-20T17:52:00Z</dcterms:modified>
</cp:coreProperties>
</file>